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bookmarkStart w:id="0" w:name="_GoBack"/>
      <w:bookmarkEnd w:id="0"/>
    </w:p>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555CB4">
        <w:trPr>
          <w:trHeight w:val="787"/>
        </w:trPr>
        <w:tc>
          <w:tcPr>
            <w:tcW w:w="220" w:type="dxa"/>
            <w:tcMar>
              <w:top w:w="100" w:type="dxa"/>
              <w:left w:w="100" w:type="dxa"/>
              <w:bottom w:w="100" w:type="dxa"/>
              <w:right w:w="100" w:type="dxa"/>
            </w:tcMar>
          </w:tcPr>
          <w:p w:rsidR="00C71397" w:rsidRDefault="00C71397" w:rsidP="000015AA"/>
        </w:tc>
        <w:tc>
          <w:tcPr>
            <w:tcW w:w="5190" w:type="dxa"/>
            <w:tcMar>
              <w:top w:w="100" w:type="dxa"/>
              <w:left w:w="0" w:type="dxa"/>
              <w:bottom w:w="100" w:type="dxa"/>
              <w:right w:w="0" w:type="dxa"/>
            </w:tcMar>
            <w:hideMark/>
          </w:tcPr>
          <w:p w:rsidR="00C71397" w:rsidRPr="00555CB4" w:rsidRDefault="00587541" w:rsidP="000015AA">
            <w:pPr>
              <w:pStyle w:val="Title"/>
              <w:spacing w:before="0" w:after="0"/>
              <w:rPr>
                <w:color w:val="D51E1D"/>
                <w:sz w:val="42"/>
                <w:szCs w:val="42"/>
              </w:rPr>
            </w:pPr>
            <w:r>
              <w:rPr>
                <w:color w:val="D51E1D"/>
                <w:sz w:val="42"/>
                <w:szCs w:val="42"/>
              </w:rPr>
              <w:t>Leapers’</w:t>
            </w:r>
            <w:r w:rsidR="0085173F">
              <w:rPr>
                <w:color w:val="D51E1D"/>
                <w:sz w:val="42"/>
                <w:szCs w:val="42"/>
              </w:rPr>
              <w:t xml:space="preserve"> Hill</w:t>
            </w:r>
          </w:p>
          <w:p w:rsidR="00555CB4" w:rsidRPr="001144FB" w:rsidRDefault="0085173F" w:rsidP="000015AA">
            <w:pPr>
              <w:rPr>
                <w:b/>
                <w:i/>
                <w:sz w:val="22"/>
              </w:rPr>
            </w:pPr>
            <w:r w:rsidRPr="001144FB">
              <w:rPr>
                <w:b/>
                <w:i/>
                <w:sz w:val="22"/>
              </w:rPr>
              <w:t xml:space="preserve">Learning the true story of </w:t>
            </w:r>
            <w:r w:rsidR="00587541" w:rsidRPr="001144FB">
              <w:rPr>
                <w:b/>
                <w:i/>
                <w:sz w:val="22"/>
              </w:rPr>
              <w:t>Leapers’</w:t>
            </w:r>
            <w:r w:rsidRPr="001144FB">
              <w:rPr>
                <w:b/>
                <w:i/>
                <w:sz w:val="22"/>
              </w:rPr>
              <w:t xml:space="preserve"> Hill</w:t>
            </w:r>
          </w:p>
          <w:p w:rsidR="00263789" w:rsidRDefault="00263789" w:rsidP="00555CB4">
            <w:pPr>
              <w:rPr>
                <w:u w:val="single"/>
              </w:rPr>
            </w:pPr>
          </w:p>
          <w:tbl>
            <w:tblPr>
              <w:tblW w:w="45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2875"/>
              <w:gridCol w:w="25"/>
            </w:tblGrid>
            <w:tr w:rsidR="00263789" w:rsidRPr="00A04BF8" w:rsidTr="00263789">
              <w:trPr>
                <w:trHeight w:val="618"/>
              </w:trPr>
              <w:tc>
                <w:tcPr>
                  <w:tcW w:w="1545" w:type="dxa"/>
                  <w:tcBorders>
                    <w:right w:val="nil"/>
                  </w:tcBorders>
                  <w:tcMar>
                    <w:top w:w="100" w:type="dxa"/>
                    <w:left w:w="0" w:type="dxa"/>
                    <w:bottom w:w="100" w:type="dxa"/>
                    <w:right w:w="0" w:type="dxa"/>
                  </w:tcMar>
                </w:tcPr>
                <w:p w:rsidR="00263789" w:rsidRPr="00263789" w:rsidRDefault="00263789" w:rsidP="006B518C">
                  <w:pPr>
                    <w:pStyle w:val="Heading2"/>
                    <w:framePr w:hSpace="180" w:wrap="around" w:vAnchor="text" w:hAnchor="text" w:y="1"/>
                    <w:ind w:right="-10"/>
                    <w:suppressOverlap/>
                    <w:rPr>
                      <w:color w:val="404040" w:themeColor="text1" w:themeTint="BF"/>
                      <w:sz w:val="32"/>
                      <w:szCs w:val="32"/>
                    </w:rPr>
                  </w:pPr>
                  <w:r w:rsidRPr="00263789">
                    <w:rPr>
                      <w:color w:val="009A26"/>
                      <w:sz w:val="32"/>
                      <w:szCs w:val="32"/>
                    </w:rPr>
                    <w:t>Address</w:t>
                  </w:r>
                </w:p>
              </w:tc>
              <w:tc>
                <w:tcPr>
                  <w:tcW w:w="2960" w:type="dxa"/>
                  <w:gridSpan w:val="3"/>
                  <w:tcBorders>
                    <w:top w:val="nil"/>
                    <w:left w:val="nil"/>
                    <w:bottom w:val="nil"/>
                    <w:right w:val="nil"/>
                  </w:tcBorders>
                  <w:tcMar>
                    <w:top w:w="100" w:type="dxa"/>
                    <w:left w:w="0" w:type="dxa"/>
                    <w:bottom w:w="100" w:type="dxa"/>
                    <w:right w:w="0" w:type="dxa"/>
                  </w:tcMar>
                </w:tcPr>
                <w:p w:rsidR="00263789" w:rsidRPr="00A04BF8" w:rsidRDefault="0085173F" w:rsidP="006B518C">
                  <w:pPr>
                    <w:framePr w:hSpace="180" w:wrap="around" w:vAnchor="text" w:hAnchor="text" w:y="1"/>
                    <w:numPr>
                      <w:ilvl w:val="0"/>
                      <w:numId w:val="2"/>
                    </w:numPr>
                    <w:ind w:left="350" w:right="90" w:hanging="359"/>
                    <w:suppressOverlap/>
                    <w:rPr>
                      <w:color w:val="404040" w:themeColor="text1" w:themeTint="BF"/>
                    </w:rPr>
                  </w:pPr>
                  <w:r w:rsidRPr="0085173F">
                    <w:rPr>
                      <w:color w:val="404040" w:themeColor="text1" w:themeTint="BF"/>
                    </w:rPr>
                    <w:t>Sauteurs, St. Patrick’s</w:t>
                  </w:r>
                </w:p>
              </w:tc>
            </w:tr>
            <w:tr w:rsidR="00263789" w:rsidRPr="00A04BF8" w:rsidTr="007619CD">
              <w:trPr>
                <w:gridAfter w:val="1"/>
                <w:wAfter w:w="25" w:type="dxa"/>
              </w:trPr>
              <w:tc>
                <w:tcPr>
                  <w:tcW w:w="1605" w:type="dxa"/>
                  <w:gridSpan w:val="2"/>
                  <w:tcBorders>
                    <w:top w:val="nil"/>
                    <w:left w:val="nil"/>
                    <w:bottom w:val="nil"/>
                    <w:right w:val="nil"/>
                  </w:tcBorders>
                  <w:tcMar>
                    <w:top w:w="100" w:type="dxa"/>
                    <w:left w:w="0" w:type="dxa"/>
                    <w:bottom w:w="100" w:type="dxa"/>
                    <w:right w:w="0" w:type="dxa"/>
                  </w:tcMar>
                </w:tcPr>
                <w:p w:rsidR="00263789" w:rsidRPr="00263789" w:rsidRDefault="00263789" w:rsidP="006B518C">
                  <w:pPr>
                    <w:pStyle w:val="Heading2"/>
                    <w:framePr w:hSpace="180" w:wrap="around" w:vAnchor="text" w:hAnchor="text" w:y="1"/>
                    <w:ind w:right="-10"/>
                    <w:suppressOverlap/>
                    <w:rPr>
                      <w:color w:val="009A26"/>
                      <w:sz w:val="32"/>
                      <w:szCs w:val="32"/>
                    </w:rPr>
                  </w:pPr>
                  <w:r w:rsidRPr="00263789">
                    <w:rPr>
                      <w:color w:val="009A26"/>
                      <w:sz w:val="32"/>
                      <w:szCs w:val="32"/>
                    </w:rPr>
                    <w:t>Visiting Details</w:t>
                  </w:r>
                </w:p>
                <w:p w:rsidR="00263789" w:rsidRPr="00263789" w:rsidRDefault="00263789" w:rsidP="006B518C">
                  <w:pPr>
                    <w:pStyle w:val="Heading2"/>
                    <w:framePr w:hSpace="180" w:wrap="around" w:vAnchor="text" w:hAnchor="text" w:y="1"/>
                    <w:ind w:right="-10"/>
                    <w:suppressOverlap/>
                    <w:rPr>
                      <w:color w:val="009A26"/>
                      <w:sz w:val="26"/>
                      <w:szCs w:val="26"/>
                    </w:rPr>
                  </w:pPr>
                  <w:r>
                    <w:rPr>
                      <w:color w:val="009A26"/>
                      <w:sz w:val="26"/>
                      <w:szCs w:val="26"/>
                    </w:rPr>
                    <w:br/>
                  </w:r>
                  <w:r w:rsidRPr="00263789">
                    <w:rPr>
                      <w:color w:val="009A26"/>
                      <w:sz w:val="26"/>
                      <w:szCs w:val="26"/>
                    </w:rPr>
                    <w:t xml:space="preserve">Other Attractions </w:t>
                  </w:r>
                </w:p>
                <w:p w:rsidR="00263789" w:rsidRPr="00263789" w:rsidRDefault="00263789" w:rsidP="006B518C">
                  <w:pPr>
                    <w:pStyle w:val="Heading2"/>
                    <w:framePr w:hSpace="180" w:wrap="around" w:vAnchor="text" w:hAnchor="text" w:y="1"/>
                    <w:ind w:right="-10"/>
                    <w:suppressOverlap/>
                    <w:rPr>
                      <w:color w:val="009A26"/>
                      <w:sz w:val="32"/>
                      <w:szCs w:val="32"/>
                    </w:rPr>
                  </w:pPr>
                  <w:r w:rsidRPr="00263789">
                    <w:rPr>
                      <w:color w:val="009A26"/>
                      <w:sz w:val="26"/>
                      <w:szCs w:val="26"/>
                    </w:rPr>
                    <w:t>in Area</w:t>
                  </w:r>
                </w:p>
              </w:tc>
              <w:tc>
                <w:tcPr>
                  <w:tcW w:w="2875" w:type="dxa"/>
                  <w:tcBorders>
                    <w:top w:val="nil"/>
                    <w:left w:val="nil"/>
                    <w:bottom w:val="nil"/>
                    <w:right w:val="nil"/>
                  </w:tcBorders>
                  <w:tcMar>
                    <w:top w:w="100" w:type="dxa"/>
                    <w:left w:w="0" w:type="dxa"/>
                    <w:bottom w:w="100" w:type="dxa"/>
                    <w:right w:w="0" w:type="dxa"/>
                  </w:tcMar>
                </w:tcPr>
                <w:p w:rsidR="00263789" w:rsidRDefault="00263789" w:rsidP="006B518C">
                  <w:pPr>
                    <w:framePr w:hSpace="180" w:wrap="around" w:vAnchor="text" w:hAnchor="text" w:y="1"/>
                    <w:numPr>
                      <w:ilvl w:val="0"/>
                      <w:numId w:val="2"/>
                    </w:numPr>
                    <w:ind w:left="350" w:right="90" w:hanging="359"/>
                    <w:suppressOverlap/>
                    <w:rPr>
                      <w:color w:val="404040" w:themeColor="text1" w:themeTint="BF"/>
                    </w:rPr>
                  </w:pPr>
                  <w:r w:rsidRPr="00263789">
                    <w:rPr>
                      <w:color w:val="404040" w:themeColor="text1" w:themeTint="BF"/>
                    </w:rPr>
                    <w:t>Free admission</w:t>
                  </w:r>
                </w:p>
                <w:p w:rsidR="00263789" w:rsidRDefault="00E62DB2" w:rsidP="006B518C">
                  <w:pPr>
                    <w:framePr w:hSpace="180" w:wrap="around" w:vAnchor="text" w:hAnchor="text" w:y="1"/>
                    <w:ind w:right="90"/>
                    <w:suppressOverlap/>
                    <w:rPr>
                      <w:color w:val="404040" w:themeColor="text1" w:themeTint="BF"/>
                    </w:rPr>
                  </w:pPr>
                  <w:r>
                    <w:rPr>
                      <w:color w:val="404040" w:themeColor="text1" w:themeTint="BF"/>
                    </w:rPr>
                    <w:br/>
                  </w:r>
                </w:p>
                <w:p w:rsidR="00263789" w:rsidRPr="00263789" w:rsidRDefault="00263789" w:rsidP="006B518C">
                  <w:pPr>
                    <w:framePr w:hSpace="180" w:wrap="around" w:vAnchor="text" w:hAnchor="text" w:y="1"/>
                    <w:ind w:right="90"/>
                    <w:suppressOverlap/>
                    <w:rPr>
                      <w:color w:val="404040" w:themeColor="text1" w:themeTint="BF"/>
                      <w:sz w:val="28"/>
                      <w:szCs w:val="28"/>
                    </w:rPr>
                  </w:pPr>
                </w:p>
                <w:p w:rsidR="00263789" w:rsidRPr="00263789" w:rsidRDefault="0085173F" w:rsidP="006B518C">
                  <w:pPr>
                    <w:framePr w:hSpace="180" w:wrap="around" w:vAnchor="text" w:hAnchor="text" w:y="1"/>
                    <w:numPr>
                      <w:ilvl w:val="0"/>
                      <w:numId w:val="2"/>
                    </w:numPr>
                    <w:ind w:left="350" w:right="90" w:hanging="359"/>
                    <w:suppressOverlap/>
                    <w:rPr>
                      <w:color w:val="404040" w:themeColor="text1" w:themeTint="BF"/>
                    </w:rPr>
                  </w:pPr>
                  <w:r w:rsidRPr="0085173F">
                    <w:rPr>
                      <w:color w:val="404040" w:themeColor="text1" w:themeTint="BF"/>
                    </w:rPr>
                    <w:t xml:space="preserve">Town of Sauteurs, Grave of Walter Noel (see </w:t>
                  </w:r>
                  <w:r w:rsidRPr="0085173F">
                    <w:rPr>
                      <w:i/>
                      <w:color w:val="404040" w:themeColor="text1" w:themeTint="BF"/>
                    </w:rPr>
                    <w:t>Info on Sickle-Cell</w:t>
                  </w:r>
                  <w:r w:rsidRPr="0085173F">
                    <w:rPr>
                      <w:color w:val="404040" w:themeColor="text1" w:themeTint="BF"/>
                    </w:rPr>
                    <w:t xml:space="preserve"> below)</w:t>
                  </w:r>
                </w:p>
              </w:tc>
            </w:tr>
          </w:tbl>
          <w:p w:rsidR="00555CB4" w:rsidRPr="00555CB4" w:rsidRDefault="00E62DB2" w:rsidP="00263789">
            <w:r>
              <w:rPr>
                <w:noProof/>
              </w:rPr>
              <w:drawing>
                <wp:anchor distT="0" distB="0" distL="114300" distR="114300" simplePos="0" relativeHeight="251662336" behindDoc="0" locked="0" layoutInCell="1" allowOverlap="1" wp14:anchorId="221C5FF7" wp14:editId="359A54BB">
                  <wp:simplePos x="0" y="0"/>
                  <wp:positionH relativeFrom="column">
                    <wp:posOffset>212090</wp:posOffset>
                  </wp:positionH>
                  <wp:positionV relativeFrom="paragraph">
                    <wp:posOffset>10363</wp:posOffset>
                  </wp:positionV>
                  <wp:extent cx="2879090" cy="2168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ers Hill-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090" cy="2168525"/>
                          </a:xfrm>
                          <a:prstGeom prst="rect">
                            <a:avLst/>
                          </a:prstGeom>
                        </pic:spPr>
                      </pic:pic>
                    </a:graphicData>
                  </a:graphic>
                  <wp14:sizeRelH relativeFrom="margin">
                    <wp14:pctWidth>0</wp14:pctWidth>
                  </wp14:sizeRelH>
                  <wp14:sizeRelV relativeFrom="margin">
                    <wp14:pctHeight>0</wp14:pctHeight>
                  </wp14:sizeRelV>
                </wp:anchor>
              </w:drawing>
            </w:r>
          </w:p>
        </w:tc>
        <w:tc>
          <w:tcPr>
            <w:tcW w:w="720" w:type="dxa"/>
            <w:tcMar>
              <w:top w:w="100" w:type="dxa"/>
              <w:left w:w="100" w:type="dxa"/>
              <w:bottom w:w="100" w:type="dxa"/>
              <w:right w:w="100" w:type="dxa"/>
            </w:tcMar>
          </w:tcPr>
          <w:p w:rsidR="00C71397" w:rsidRDefault="00C71397" w:rsidP="000015AA"/>
        </w:tc>
        <w:tc>
          <w:tcPr>
            <w:tcW w:w="4860" w:type="dxa"/>
            <w:tcMar>
              <w:top w:w="100" w:type="dxa"/>
              <w:left w:w="0" w:type="dxa"/>
              <w:bottom w:w="100" w:type="dxa"/>
              <w:right w:w="0" w:type="dxa"/>
            </w:tcMar>
            <w:hideMark/>
          </w:tcPr>
          <w:p w:rsidR="00C71397" w:rsidRPr="0064175D" w:rsidRDefault="00555CB4" w:rsidP="000015AA">
            <w:pPr>
              <w:pStyle w:val="Subtitle"/>
              <w:spacing w:before="0" w:after="0"/>
              <w:rPr>
                <w:b/>
                <w:color w:val="009A26"/>
              </w:rPr>
            </w:pPr>
            <w:r>
              <w:rPr>
                <w:b/>
                <w:color w:val="009A26"/>
              </w:rPr>
              <w:t>Field Trip Guide</w:t>
            </w:r>
          </w:p>
          <w:p w:rsidR="001144FB" w:rsidRDefault="001144FB" w:rsidP="000015AA">
            <w:pPr>
              <w:pStyle w:val="Heading4"/>
              <w:rPr>
                <w:b/>
                <w:sz w:val="24"/>
                <w:szCs w:val="24"/>
              </w:rPr>
            </w:pPr>
          </w:p>
          <w:p w:rsidR="00C71397" w:rsidRPr="001144FB" w:rsidRDefault="001144FB" w:rsidP="001144FB">
            <w:pPr>
              <w:pStyle w:val="Heading4"/>
              <w:jc w:val="center"/>
              <w:rPr>
                <w:b/>
                <w:sz w:val="22"/>
              </w:rPr>
            </w:pPr>
            <w:r w:rsidRPr="001144FB">
              <w:rPr>
                <w:noProof/>
                <w:sz w:val="22"/>
              </w:rPr>
              <w:drawing>
                <wp:anchor distT="0" distB="0" distL="114300" distR="114300" simplePos="0" relativeHeight="251670528" behindDoc="1" locked="0" layoutInCell="1" allowOverlap="1" wp14:anchorId="38D1426D" wp14:editId="4EEE2098">
                  <wp:simplePos x="0" y="0"/>
                  <wp:positionH relativeFrom="margin">
                    <wp:posOffset>17780</wp:posOffset>
                  </wp:positionH>
                  <wp:positionV relativeFrom="paragraph">
                    <wp:posOffset>-558165</wp:posOffset>
                  </wp:positionV>
                  <wp:extent cx="991870" cy="492760"/>
                  <wp:effectExtent l="0" t="0" r="0" b="2540"/>
                  <wp:wrapTight wrapText="bothSides">
                    <wp:wrapPolygon edited="0">
                      <wp:start x="0" y="0"/>
                      <wp:lineTo x="0" y="20876"/>
                      <wp:lineTo x="21157" y="20876"/>
                      <wp:lineTo x="211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t="7317" b="18050"/>
                          <a:stretch>
                            <a:fillRect/>
                          </a:stretch>
                        </pic:blipFill>
                        <pic:spPr bwMode="auto">
                          <a:xfrm>
                            <a:off x="0" y="0"/>
                            <a:ext cx="991870" cy="492760"/>
                          </a:xfrm>
                          <a:prstGeom prst="rect">
                            <a:avLst/>
                          </a:prstGeom>
                          <a:noFill/>
                        </pic:spPr>
                      </pic:pic>
                    </a:graphicData>
                  </a:graphic>
                  <wp14:sizeRelH relativeFrom="page">
                    <wp14:pctWidth>0</wp14:pctWidth>
                  </wp14:sizeRelH>
                  <wp14:sizeRelV relativeFrom="page">
                    <wp14:pctHeight>0</wp14:pctHeight>
                  </wp14:sizeRelV>
                </wp:anchor>
              </w:drawing>
            </w:r>
            <w:r w:rsidR="00C71397" w:rsidRPr="001144FB">
              <w:rPr>
                <w:b/>
                <w:sz w:val="22"/>
              </w:rPr>
              <w:t>Grenada National Museum: Teacher Kit</w:t>
            </w:r>
          </w:p>
          <w:p w:rsidR="00555CB4" w:rsidRPr="00555CB4" w:rsidRDefault="0085173F" w:rsidP="001144FB">
            <w:pPr>
              <w:jc w:val="center"/>
            </w:pPr>
            <w:r w:rsidRPr="001144FB">
              <w:rPr>
                <w:noProof/>
                <w:sz w:val="22"/>
              </w:rPr>
              <w:drawing>
                <wp:anchor distT="0" distB="0" distL="114300" distR="114300" simplePos="0" relativeHeight="251659264" behindDoc="1" locked="0" layoutInCell="1" allowOverlap="1" wp14:anchorId="20654E9F" wp14:editId="6985F6B6">
                  <wp:simplePos x="0" y="0"/>
                  <wp:positionH relativeFrom="column">
                    <wp:posOffset>329565</wp:posOffset>
                  </wp:positionH>
                  <wp:positionV relativeFrom="paragraph">
                    <wp:posOffset>306070</wp:posOffset>
                  </wp:positionV>
                  <wp:extent cx="4208145" cy="2210435"/>
                  <wp:effectExtent l="0" t="0" r="0" b="0"/>
                  <wp:wrapTight wrapText="bothSides">
                    <wp:wrapPolygon edited="0">
                      <wp:start x="0" y="0"/>
                      <wp:lineTo x="0" y="21408"/>
                      <wp:lineTo x="19654" y="21408"/>
                      <wp:lineTo x="196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er's Hill Map.jpg"/>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9849" r="-9849"/>
                          <a:stretch/>
                        </pic:blipFill>
                        <pic:spPr>
                          <a:xfrm>
                            <a:off x="0" y="0"/>
                            <a:ext cx="4208145" cy="2210435"/>
                          </a:xfrm>
                          <a:prstGeom prst="rect">
                            <a:avLst/>
                          </a:prstGeom>
                        </pic:spPr>
                      </pic:pic>
                    </a:graphicData>
                  </a:graphic>
                  <wp14:sizeRelH relativeFrom="margin">
                    <wp14:pctWidth>0</wp14:pctWidth>
                  </wp14:sizeRelH>
                  <wp14:sizeRelV relativeFrom="margin">
                    <wp14:pctHeight>0</wp14:pctHeight>
                  </wp14:sizeRelV>
                </wp:anchor>
              </w:drawing>
            </w:r>
            <w:r w:rsidR="00555CB4" w:rsidRPr="001144FB">
              <w:rPr>
                <w:sz w:val="22"/>
              </w:rPr>
              <w:t>Adventures Outside the Museum</w:t>
            </w:r>
          </w:p>
        </w:tc>
      </w:tr>
    </w:tbl>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2F04BD">
        <w:trPr>
          <w:trHeight w:val="1420"/>
        </w:trPr>
        <w:tc>
          <w:tcPr>
            <w:tcW w:w="220" w:type="dxa"/>
            <w:tcMar>
              <w:top w:w="100" w:type="dxa"/>
              <w:left w:w="100" w:type="dxa"/>
              <w:bottom w:w="100" w:type="dxa"/>
              <w:right w:w="100" w:type="dxa"/>
            </w:tcMar>
          </w:tcPr>
          <w:p w:rsidR="00A70C06" w:rsidRDefault="00A70C06" w:rsidP="000015AA"/>
        </w:tc>
        <w:tc>
          <w:tcPr>
            <w:tcW w:w="5190" w:type="dxa"/>
            <w:tcMar>
              <w:top w:w="100" w:type="dxa"/>
              <w:left w:w="0" w:type="dxa"/>
              <w:bottom w:w="100" w:type="dxa"/>
              <w:right w:w="0" w:type="dxa"/>
            </w:tcMar>
          </w:tcPr>
          <w:p w:rsidR="00AD0FCC" w:rsidRDefault="00AD0FCC" w:rsidP="00441F54">
            <w:pPr>
              <w:pStyle w:val="Heading3"/>
              <w:spacing w:after="120"/>
              <w:jc w:val="center"/>
              <w:rPr>
                <w:b w:val="0"/>
                <w:color w:val="FF0000"/>
                <w:sz w:val="32"/>
                <w:szCs w:val="32"/>
              </w:rPr>
            </w:pPr>
            <w:bookmarkStart w:id="1" w:name="h.qn8qih4vdstn" w:colFirst="0" w:colLast="0"/>
            <w:bookmarkEnd w:id="1"/>
          </w:p>
          <w:p w:rsidR="00AD0FCC" w:rsidRDefault="00AD0FCC" w:rsidP="00441F54">
            <w:pPr>
              <w:pStyle w:val="Heading3"/>
              <w:spacing w:after="120"/>
              <w:jc w:val="center"/>
              <w:rPr>
                <w:b w:val="0"/>
                <w:color w:val="FF0000"/>
                <w:sz w:val="32"/>
                <w:szCs w:val="32"/>
              </w:rPr>
            </w:pPr>
          </w:p>
          <w:p w:rsidR="00AD0FCC" w:rsidRDefault="00AD0FCC" w:rsidP="00441F54">
            <w:pPr>
              <w:pStyle w:val="Heading3"/>
              <w:spacing w:after="120"/>
              <w:jc w:val="center"/>
              <w:rPr>
                <w:b w:val="0"/>
                <w:color w:val="FF0000"/>
                <w:sz w:val="32"/>
                <w:szCs w:val="32"/>
              </w:rPr>
            </w:pPr>
          </w:p>
          <w:p w:rsidR="00AD0FCC" w:rsidRDefault="00AD0FCC" w:rsidP="00441F54">
            <w:pPr>
              <w:pStyle w:val="Heading3"/>
              <w:spacing w:after="120"/>
              <w:jc w:val="center"/>
              <w:rPr>
                <w:b w:val="0"/>
                <w:color w:val="FF0000"/>
                <w:sz w:val="32"/>
                <w:szCs w:val="32"/>
              </w:rPr>
            </w:pPr>
          </w:p>
          <w:p w:rsidR="00AD0FCC" w:rsidRPr="00AD0FCC" w:rsidRDefault="00AD0FCC" w:rsidP="00AD0FCC"/>
          <w:p w:rsidR="00441F54" w:rsidRPr="00441F54" w:rsidRDefault="0064175D" w:rsidP="00441F54">
            <w:pPr>
              <w:pStyle w:val="Heading3"/>
              <w:spacing w:after="120"/>
              <w:jc w:val="center"/>
              <w:rPr>
                <w:i/>
                <w:color w:val="666666"/>
                <w:sz w:val="24"/>
                <w:szCs w:val="24"/>
              </w:rPr>
            </w:pPr>
            <w:r w:rsidRPr="00441F54">
              <w:rPr>
                <w:b w:val="0"/>
                <w:color w:val="FF0000"/>
                <w:sz w:val="32"/>
                <w:szCs w:val="32"/>
              </w:rPr>
              <w:t>Before You Visit</w:t>
            </w:r>
            <w:r w:rsidR="00441F54">
              <w:rPr>
                <w:b w:val="0"/>
                <w:color w:val="FF0000"/>
                <w:sz w:val="32"/>
                <w:szCs w:val="32"/>
              </w:rPr>
              <w:br/>
            </w:r>
            <w:r w:rsidR="0085173F">
              <w:rPr>
                <w:b w:val="0"/>
                <w:i/>
                <w:color w:val="404040" w:themeColor="text1" w:themeTint="BF"/>
                <w:sz w:val="28"/>
                <w:szCs w:val="28"/>
              </w:rPr>
              <w:t xml:space="preserve">The Legend of </w:t>
            </w:r>
            <w:r w:rsidR="00587541">
              <w:rPr>
                <w:b w:val="0"/>
                <w:i/>
                <w:color w:val="404040" w:themeColor="text1" w:themeTint="BF"/>
                <w:sz w:val="28"/>
                <w:szCs w:val="28"/>
              </w:rPr>
              <w:t>Leapers’</w:t>
            </w:r>
            <w:r w:rsidR="0085173F">
              <w:rPr>
                <w:b w:val="0"/>
                <w:i/>
                <w:color w:val="404040" w:themeColor="text1" w:themeTint="BF"/>
                <w:sz w:val="28"/>
                <w:szCs w:val="28"/>
              </w:rPr>
              <w:t xml:space="preserve"> Hill</w:t>
            </w:r>
          </w:p>
          <w:p w:rsidR="0098543A" w:rsidRDefault="0098543A" w:rsidP="000015AA">
            <w:pPr>
              <w:pStyle w:val="Heading3"/>
              <w:spacing w:after="120"/>
              <w:rPr>
                <w:color w:val="404040" w:themeColor="text1" w:themeTint="BF"/>
                <w:sz w:val="24"/>
                <w:szCs w:val="24"/>
              </w:rPr>
            </w:pPr>
            <w:r>
              <w:rPr>
                <w:color w:val="404040" w:themeColor="text1" w:themeTint="BF"/>
                <w:sz w:val="24"/>
                <w:szCs w:val="24"/>
              </w:rPr>
              <w:t>Overview</w:t>
            </w:r>
          </w:p>
          <w:p w:rsidR="003A1DD2" w:rsidRPr="00441F54" w:rsidRDefault="00587541" w:rsidP="00587541">
            <w:pPr>
              <w:pStyle w:val="Heading3"/>
              <w:spacing w:after="120"/>
              <w:rPr>
                <w:sz w:val="24"/>
                <w:szCs w:val="24"/>
              </w:rPr>
            </w:pPr>
            <w:r w:rsidRPr="00587541">
              <w:rPr>
                <w:b w:val="0"/>
                <w:color w:val="404040" w:themeColor="text1" w:themeTint="BF"/>
                <w:sz w:val="24"/>
                <w:szCs w:val="24"/>
              </w:rPr>
              <w:t>Students will learn about the “legend” of Leapers’ Hill, as told by the 1660s Anonymous History of the Island of Grenada in America, 1649-59. Following repeated battles with the Island Caribs, the French sought ways to rid them from Grenada. That chance came when an Island Carib named Thomas revealed the place where many Island Carib men assembled. On the 30th of May, 1650, the French made their way to Duquesne and waited for nightfall. After confirming that the men were there, the French decided to attack. With their guns loaded and bayonets drawn, the French fell on the Caribs. With no other escape around 40 Island Caribs jumped over the cliff later called le Morne des Sauteurs to a watery grave.</w:t>
            </w:r>
          </w:p>
        </w:tc>
        <w:tc>
          <w:tcPr>
            <w:tcW w:w="72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p w:rsidR="00285932" w:rsidRPr="00EB15E3" w:rsidRDefault="00EB15E3" w:rsidP="00263789">
            <w:pPr>
              <w:pStyle w:val="Heading2"/>
              <w:spacing w:line="360" w:lineRule="auto"/>
              <w:ind w:right="-10"/>
              <w:jc w:val="center"/>
              <w:rPr>
                <w:i w:val="0"/>
                <w:color w:val="FF0000"/>
                <w:sz w:val="32"/>
                <w:szCs w:val="32"/>
              </w:rPr>
            </w:pPr>
            <w:r>
              <w:rPr>
                <w:i w:val="0"/>
                <w:color w:val="FF0000"/>
                <w:sz w:val="32"/>
                <w:szCs w:val="32"/>
              </w:rPr>
              <w:t>At A Glance</w:t>
            </w:r>
          </w:p>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6B518C">
                  <w:pPr>
                    <w:pStyle w:val="Heading2"/>
                    <w:framePr w:hSpace="180" w:wrap="around" w:vAnchor="text" w:hAnchor="text" w:y="1"/>
                    <w:ind w:right="-10"/>
                    <w:suppressOverlap/>
                    <w:rPr>
                      <w:color w:val="404040" w:themeColor="text1" w:themeTint="BF"/>
                      <w:sz w:val="32"/>
                      <w:szCs w:val="32"/>
                    </w:rPr>
                  </w:pPr>
                  <w:bookmarkStart w:id="2" w:name="h.hhee36o6qhll" w:colFirst="0" w:colLast="0"/>
                  <w:bookmarkEnd w:id="2"/>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6B518C">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6B518C">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6B518C">
                  <w:pPr>
                    <w:pStyle w:val="Heading2"/>
                    <w:framePr w:hSpace="180" w:wrap="around" w:vAnchor="text" w:hAnchor="text" w:y="1"/>
                    <w:ind w:right="-10"/>
                    <w:suppressOverlap/>
                    <w:rPr>
                      <w:color w:val="009A26"/>
                      <w:sz w:val="32"/>
                      <w:szCs w:val="32"/>
                    </w:rPr>
                  </w:pPr>
                  <w:bookmarkStart w:id="3" w:name="h.945pfd9akylh" w:colFirst="0" w:colLast="0"/>
                  <w:bookmarkEnd w:id="3"/>
                  <w:r w:rsidRPr="00904F6E">
                    <w:rPr>
                      <w:color w:val="009A26"/>
                      <w:sz w:val="32"/>
                      <w:szCs w:val="32"/>
                    </w:rPr>
                    <w:t>Duration</w:t>
                  </w:r>
                </w:p>
                <w:p w:rsidR="00A70C06" w:rsidRPr="00A04BF8" w:rsidRDefault="00A70C06" w:rsidP="006B518C">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6B518C">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85173F">
                    <w:rPr>
                      <w:color w:val="404040" w:themeColor="text1" w:themeTint="BF"/>
                    </w:rPr>
                    <w:t>2</w:t>
                  </w:r>
                  <w:r w:rsidR="00FF5939">
                    <w:rPr>
                      <w:color w:val="404040" w:themeColor="text1" w:themeTint="BF"/>
                    </w:rPr>
                    <w:t>0</w:t>
                  </w:r>
                  <w:r w:rsidR="00EF65EE">
                    <w:rPr>
                      <w:color w:val="404040" w:themeColor="text1" w:themeTint="BF"/>
                    </w:rPr>
                    <w:t xml:space="preserve"> minutes</w:t>
                  </w:r>
                </w:p>
                <w:p w:rsidR="008952E8" w:rsidRPr="00A04BF8" w:rsidRDefault="008952E8" w:rsidP="006B518C">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285932">
                    <w:rPr>
                      <w:color w:val="404040" w:themeColor="text1" w:themeTint="BF"/>
                    </w:rPr>
                    <w:t>20-30</w:t>
                  </w:r>
                  <w:r w:rsidRPr="00A04BF8">
                    <w:rPr>
                      <w:color w:val="404040" w:themeColor="text1" w:themeTint="BF"/>
                    </w:rPr>
                    <w:t xml:space="preserve"> minutes</w:t>
                  </w:r>
                </w:p>
                <w:p w:rsidR="001C2EEB" w:rsidRPr="00EF65EE" w:rsidRDefault="008952E8" w:rsidP="006B518C">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 minutes</w:t>
                  </w: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6B518C">
                  <w:pPr>
                    <w:pStyle w:val="Heading2"/>
                    <w:framePr w:hSpace="180" w:wrap="around" w:vAnchor="text" w:hAnchor="text" w:y="1"/>
                    <w:ind w:right="290"/>
                    <w:suppressOverlap/>
                    <w:rPr>
                      <w:color w:val="009A26"/>
                      <w:sz w:val="32"/>
                      <w:szCs w:val="32"/>
                    </w:rPr>
                  </w:pPr>
                  <w:bookmarkStart w:id="4" w:name="h.x60c6uwucd6v" w:colFirst="0" w:colLast="0"/>
                  <w:bookmarkEnd w:id="4"/>
                  <w:r w:rsidRPr="00904F6E">
                    <w:rPr>
                      <w:color w:val="009A26"/>
                      <w:sz w:val="32"/>
                      <w:szCs w:val="32"/>
                    </w:rPr>
                    <w:t>Topics</w:t>
                  </w:r>
                </w:p>
                <w:p w:rsidR="00A70C06" w:rsidRPr="00A04BF8" w:rsidRDefault="00A70C06" w:rsidP="006B518C">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85173F" w:rsidP="006B518C">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Narrative history</w:t>
                  </w:r>
                </w:p>
                <w:p w:rsidR="00285932" w:rsidRPr="00285932" w:rsidRDefault="0098543A" w:rsidP="006B518C">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Amerindian resistance against European colonialization</w:t>
                  </w:r>
                </w:p>
                <w:p w:rsidR="008952E8" w:rsidRPr="00FA2678" w:rsidRDefault="0098543A" w:rsidP="006B518C">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Grenadian local history</w:t>
                  </w:r>
                </w:p>
              </w:tc>
            </w:tr>
          </w:tbl>
          <w:p w:rsidR="00A70C06" w:rsidRPr="00AC2D7B" w:rsidRDefault="00A70C06" w:rsidP="0098543A">
            <w:pPr>
              <w:ind w:right="-10"/>
              <w:rPr>
                <w:color w:val="404040" w:themeColor="text1" w:themeTint="BF"/>
              </w:rPr>
            </w:pPr>
          </w:p>
          <w:tbl>
            <w:tblPr>
              <w:tblW w:w="46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20"/>
              <w:gridCol w:w="2930"/>
              <w:gridCol w:w="90"/>
            </w:tblGrid>
            <w:tr w:rsidR="00A04BF8" w:rsidRPr="00A04BF8" w:rsidTr="00555DB4">
              <w:trPr>
                <w:trHeight w:val="1454"/>
              </w:trPr>
              <w:tc>
                <w:tcPr>
                  <w:tcW w:w="1590" w:type="dxa"/>
                  <w:tcMar>
                    <w:top w:w="100" w:type="dxa"/>
                    <w:left w:w="0" w:type="dxa"/>
                    <w:bottom w:w="100" w:type="dxa"/>
                    <w:right w:w="0" w:type="dxa"/>
                  </w:tcMar>
                </w:tcPr>
                <w:p w:rsidR="00A70C06" w:rsidRPr="00A04BF8" w:rsidRDefault="00F7169C" w:rsidP="006B518C">
                  <w:pPr>
                    <w:pStyle w:val="Heading2"/>
                    <w:framePr w:hSpace="180" w:wrap="around" w:vAnchor="text" w:hAnchor="text" w:y="1"/>
                    <w:ind w:right="-10"/>
                    <w:suppressOverlap/>
                    <w:rPr>
                      <w:color w:val="404040" w:themeColor="text1" w:themeTint="BF"/>
                      <w:sz w:val="32"/>
                      <w:szCs w:val="32"/>
                    </w:rPr>
                  </w:pPr>
                  <w:bookmarkStart w:id="5" w:name="h.d17iv88ei8iv" w:colFirst="0" w:colLast="0"/>
                  <w:bookmarkEnd w:id="5"/>
                  <w:r w:rsidRPr="00904F6E">
                    <w:rPr>
                      <w:color w:val="009A26"/>
                      <w:sz w:val="32"/>
                      <w:szCs w:val="32"/>
                    </w:rPr>
                    <w:t>Materials</w:t>
                  </w:r>
                </w:p>
                <w:p w:rsidR="00A70C06" w:rsidRPr="00A04BF8" w:rsidRDefault="00A70C06" w:rsidP="006B518C">
                  <w:pPr>
                    <w:framePr w:hSpace="180" w:wrap="around" w:vAnchor="text" w:hAnchor="text" w:y="1"/>
                    <w:ind w:right="-10"/>
                    <w:suppressOverlap/>
                    <w:rPr>
                      <w:color w:val="404040" w:themeColor="text1" w:themeTint="BF"/>
                    </w:rPr>
                  </w:pPr>
                </w:p>
              </w:tc>
              <w:tc>
                <w:tcPr>
                  <w:tcW w:w="3040" w:type="dxa"/>
                  <w:gridSpan w:val="3"/>
                  <w:tcMar>
                    <w:top w:w="100" w:type="dxa"/>
                    <w:left w:w="0" w:type="dxa"/>
                    <w:bottom w:w="100" w:type="dxa"/>
                    <w:right w:w="0" w:type="dxa"/>
                  </w:tcMar>
                </w:tcPr>
                <w:p w:rsidR="00B57560" w:rsidRPr="00B57560" w:rsidRDefault="0098543A" w:rsidP="006B518C">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5-6 copies of the Story of </w:t>
                  </w:r>
                  <w:r w:rsidR="00587541">
                    <w:rPr>
                      <w:color w:val="404040" w:themeColor="text1" w:themeTint="BF"/>
                    </w:rPr>
                    <w:t>Leapers’</w:t>
                  </w:r>
                  <w:r>
                    <w:rPr>
                      <w:color w:val="404040" w:themeColor="text1" w:themeTint="BF"/>
                    </w:rPr>
                    <w:t xml:space="preserve"> Hill Handout (enough for student groupings of 4-5)</w:t>
                  </w:r>
                </w:p>
                <w:p w:rsidR="003D28FF" w:rsidRPr="0098543A" w:rsidRDefault="00285932" w:rsidP="006B518C">
                  <w:pPr>
                    <w:framePr w:hSpace="180" w:wrap="around" w:vAnchor="text" w:hAnchor="text" w:y="1"/>
                    <w:numPr>
                      <w:ilvl w:val="0"/>
                      <w:numId w:val="2"/>
                    </w:numPr>
                    <w:ind w:left="350" w:right="90" w:hanging="359"/>
                    <w:suppressOverlap/>
                    <w:rPr>
                      <w:color w:val="404040" w:themeColor="text1" w:themeTint="BF"/>
                    </w:rPr>
                  </w:pPr>
                  <w:r w:rsidRPr="00285932">
                    <w:rPr>
                      <w:color w:val="404040" w:themeColor="text1" w:themeTint="BF"/>
                      <w:u w:val="single"/>
                    </w:rPr>
                    <w:t>At the Site</w:t>
                  </w:r>
                  <w:r>
                    <w:rPr>
                      <w:color w:val="404040" w:themeColor="text1" w:themeTint="BF"/>
                    </w:rPr>
                    <w:t>: Exercise books and p</w:t>
                  </w:r>
                  <w:r w:rsidR="00B12343" w:rsidRPr="00A04BF8">
                    <w:rPr>
                      <w:color w:val="404040" w:themeColor="text1" w:themeTint="BF"/>
                    </w:rPr>
                    <w:t>encils for each student</w:t>
                  </w:r>
                </w:p>
              </w:tc>
            </w:tr>
            <w:tr w:rsidR="00A04BF8" w:rsidRPr="00A04BF8" w:rsidTr="00555DB4">
              <w:tblPrEx>
                <w:tblCellMar>
                  <w:right w:w="10" w:type="dxa"/>
                </w:tblCellMar>
              </w:tblPrEx>
              <w:trPr>
                <w:gridAfter w:val="1"/>
                <w:wAfter w:w="90" w:type="dxa"/>
                <w:trHeight w:val="840"/>
              </w:trPr>
              <w:tc>
                <w:tcPr>
                  <w:tcW w:w="1610" w:type="dxa"/>
                  <w:gridSpan w:val="2"/>
                  <w:tcMar>
                    <w:top w:w="100" w:type="dxa"/>
                    <w:left w:w="0" w:type="dxa"/>
                    <w:bottom w:w="100" w:type="dxa"/>
                    <w:right w:w="0" w:type="dxa"/>
                  </w:tcMar>
                </w:tcPr>
                <w:p w:rsidR="00B12343" w:rsidRPr="00441F54" w:rsidRDefault="00285932" w:rsidP="006B518C">
                  <w:pPr>
                    <w:pStyle w:val="Heading2"/>
                    <w:framePr w:hSpace="180" w:wrap="around" w:vAnchor="text" w:hAnchor="text" w:y="1"/>
                    <w:ind w:right="-10"/>
                    <w:suppressOverlap/>
                    <w:rPr>
                      <w:color w:val="009A26"/>
                      <w:sz w:val="28"/>
                      <w:szCs w:val="28"/>
                    </w:rPr>
                  </w:pPr>
                  <w:bookmarkStart w:id="6" w:name="h.u0pvyt7fue5t" w:colFirst="0" w:colLast="0"/>
                  <w:bookmarkEnd w:id="6"/>
                  <w:r w:rsidRPr="00441F54">
                    <w:rPr>
                      <w:color w:val="009A26"/>
                      <w:sz w:val="28"/>
                      <w:szCs w:val="28"/>
                    </w:rPr>
                    <w:t xml:space="preserve">Museum </w:t>
                  </w:r>
                  <w:r w:rsidR="00B12343" w:rsidRPr="00441F54">
                    <w:rPr>
                      <w:color w:val="009A26"/>
                      <w:sz w:val="28"/>
                      <w:szCs w:val="28"/>
                    </w:rPr>
                    <w:t xml:space="preserve">Exhibit </w:t>
                  </w:r>
                </w:p>
                <w:p w:rsidR="00A70C06" w:rsidRPr="00A04BF8" w:rsidRDefault="00B12343" w:rsidP="006B518C">
                  <w:pPr>
                    <w:pStyle w:val="Heading2"/>
                    <w:framePr w:hSpace="180" w:wrap="around" w:vAnchor="text" w:hAnchor="text" w:y="1"/>
                    <w:ind w:right="-10"/>
                    <w:suppressOverlap/>
                    <w:rPr>
                      <w:color w:val="404040" w:themeColor="text1" w:themeTint="BF"/>
                      <w:sz w:val="32"/>
                      <w:szCs w:val="32"/>
                    </w:rPr>
                  </w:pPr>
                  <w:r w:rsidRPr="00441F54">
                    <w:rPr>
                      <w:color w:val="009A26"/>
                      <w:sz w:val="28"/>
                      <w:szCs w:val="28"/>
                    </w:rPr>
                    <w:t>Tie-Ins</w:t>
                  </w:r>
                </w:p>
              </w:tc>
              <w:tc>
                <w:tcPr>
                  <w:tcW w:w="2930" w:type="dxa"/>
                  <w:tcMar>
                    <w:top w:w="100" w:type="dxa"/>
                    <w:left w:w="0" w:type="dxa"/>
                    <w:bottom w:w="100" w:type="dxa"/>
                    <w:right w:w="0" w:type="dxa"/>
                  </w:tcMar>
                </w:tcPr>
                <w:p w:rsidR="008952E8" w:rsidRPr="0098543A" w:rsidRDefault="0098543A" w:rsidP="006B518C">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European Invasion</w:t>
                  </w:r>
                  <w:r w:rsidR="00B12343" w:rsidRPr="00A04BF8">
                    <w:rPr>
                      <w:color w:val="404040" w:themeColor="text1" w:themeTint="BF"/>
                    </w:rPr>
                    <w:t xml:space="preserve"> Display</w:t>
                  </w:r>
                  <w:r w:rsidR="00285932">
                    <w:rPr>
                      <w:color w:val="404040" w:themeColor="text1" w:themeTint="BF"/>
                    </w:rPr>
                    <w:t>s</w:t>
                  </w:r>
                  <w:r w:rsidR="00B12343" w:rsidRPr="00A04BF8">
                    <w:rPr>
                      <w:color w:val="404040" w:themeColor="text1" w:themeTint="BF"/>
                    </w:rPr>
                    <w:t xml:space="preserve">: </w:t>
                  </w:r>
                  <w:r>
                    <w:rPr>
                      <w:i/>
                      <w:color w:val="404040" w:themeColor="text1" w:themeTint="BF"/>
                    </w:rPr>
                    <w:t>French Settlement of 1649 “Bloody confrontations”</w:t>
                  </w:r>
                </w:p>
              </w:tc>
            </w:tr>
          </w:tbl>
          <w:p w:rsidR="00A70C06" w:rsidRDefault="00A70C06" w:rsidP="000015AA">
            <w:bookmarkStart w:id="7" w:name="h.ax1gxtcikmcy" w:colFirst="0" w:colLast="0"/>
            <w:bookmarkEnd w:id="7"/>
          </w:p>
        </w:tc>
      </w:tr>
      <w:tr w:rsidR="00A04BF8" w:rsidRPr="00A04BF8" w:rsidTr="002F04BD">
        <w:trPr>
          <w:trHeight w:val="142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587541" w:rsidRPr="00587541" w:rsidRDefault="00587541" w:rsidP="002D4B58">
            <w:pPr>
              <w:spacing w:after="120"/>
              <w:rPr>
                <w:rFonts w:asciiTheme="minorHAnsi" w:hAnsiTheme="minorHAnsi"/>
                <w:b/>
                <w:color w:val="262626" w:themeColor="text1" w:themeTint="D9"/>
                <w:sz w:val="24"/>
                <w:szCs w:val="24"/>
              </w:rPr>
            </w:pPr>
            <w:bookmarkStart w:id="8" w:name="h.8q8ari1pfkcq" w:colFirst="0" w:colLast="0"/>
            <w:bookmarkEnd w:id="8"/>
            <w:r>
              <w:rPr>
                <w:rFonts w:asciiTheme="minorHAnsi" w:hAnsiTheme="minorHAnsi"/>
                <w:b/>
                <w:color w:val="262626" w:themeColor="text1" w:themeTint="D9"/>
                <w:sz w:val="24"/>
                <w:szCs w:val="24"/>
              </w:rPr>
              <w:t>Background</w:t>
            </w:r>
          </w:p>
          <w:p w:rsidR="00587541" w:rsidRPr="00587541" w:rsidRDefault="00587541" w:rsidP="002D4B58">
            <w:pPr>
              <w:spacing w:after="120"/>
              <w:rPr>
                <w:rFonts w:asciiTheme="minorHAnsi" w:hAnsiTheme="minorHAnsi"/>
                <w:color w:val="262626" w:themeColor="text1" w:themeTint="D9"/>
                <w:sz w:val="24"/>
                <w:szCs w:val="24"/>
              </w:rPr>
            </w:pPr>
            <w:r w:rsidRPr="00587541">
              <w:rPr>
                <w:rFonts w:asciiTheme="minorHAnsi" w:hAnsiTheme="minorHAnsi"/>
                <w:color w:val="262626" w:themeColor="text1" w:themeTint="D9"/>
                <w:sz w:val="24"/>
                <w:szCs w:val="24"/>
              </w:rPr>
              <w:t xml:space="preserve">The </w:t>
            </w:r>
            <w:r w:rsidRPr="001562F9">
              <w:rPr>
                <w:rFonts w:asciiTheme="minorHAnsi" w:hAnsiTheme="minorHAnsi"/>
                <w:i/>
                <w:color w:val="262626" w:themeColor="text1" w:themeTint="D9"/>
                <w:sz w:val="24"/>
                <w:szCs w:val="24"/>
              </w:rPr>
              <w:t>Historie de l’isle de Grenade en Amérique, 1649-59</w:t>
            </w:r>
            <w:r w:rsidRPr="00587541">
              <w:rPr>
                <w:rFonts w:asciiTheme="minorHAnsi" w:hAnsiTheme="minorHAnsi"/>
                <w:color w:val="262626" w:themeColor="text1" w:themeTint="D9"/>
                <w:sz w:val="24"/>
                <w:szCs w:val="24"/>
              </w:rPr>
              <w:t xml:space="preserve"> is a</w:t>
            </w:r>
            <w:r w:rsidR="001562F9">
              <w:rPr>
                <w:rFonts w:asciiTheme="minorHAnsi" w:hAnsiTheme="minorHAnsi"/>
                <w:color w:val="262626" w:themeColor="text1" w:themeTint="D9"/>
                <w:sz w:val="24"/>
                <w:szCs w:val="24"/>
              </w:rPr>
              <w:t>n anonymous,</w:t>
            </w:r>
            <w:r w:rsidRPr="00587541">
              <w:rPr>
                <w:rFonts w:asciiTheme="minorHAnsi" w:hAnsiTheme="minorHAnsi"/>
                <w:color w:val="262626" w:themeColor="text1" w:themeTint="D9"/>
                <w:sz w:val="24"/>
                <w:szCs w:val="24"/>
              </w:rPr>
              <w:t xml:space="preserve"> 17th century manuscript that details the first ten years of the French in Grenada and their battles with the Island Caribs for control of the island. It is believed to be written by Father Benigne Bresson who was a missionary in Grenada between 1656 and 1659. Amazingly, this manuscript went unknown t</w:t>
            </w:r>
            <w:r w:rsidR="00FF53CF">
              <w:rPr>
                <w:rFonts w:asciiTheme="minorHAnsi" w:hAnsiTheme="minorHAnsi"/>
                <w:color w:val="262626" w:themeColor="text1" w:themeTint="D9"/>
                <w:sz w:val="24"/>
                <w:szCs w:val="24"/>
              </w:rPr>
              <w:t>o historians for over 200 years</w:t>
            </w:r>
            <w:r w:rsidRPr="00587541">
              <w:rPr>
                <w:rFonts w:asciiTheme="minorHAnsi" w:hAnsiTheme="minorHAnsi"/>
                <w:color w:val="262626" w:themeColor="text1" w:themeTint="D9"/>
                <w:sz w:val="24"/>
                <w:szCs w:val="24"/>
              </w:rPr>
              <w:t xml:space="preserve"> until a French librarian </w:t>
            </w:r>
            <w:r w:rsidR="00FF53CF">
              <w:rPr>
                <w:rFonts w:asciiTheme="minorHAnsi" w:hAnsiTheme="minorHAnsi"/>
                <w:color w:val="262626" w:themeColor="text1" w:themeTint="D9"/>
                <w:sz w:val="24"/>
                <w:szCs w:val="24"/>
              </w:rPr>
              <w:t xml:space="preserve">came across it </w:t>
            </w:r>
            <w:r w:rsidRPr="00587541">
              <w:rPr>
                <w:rFonts w:asciiTheme="minorHAnsi" w:hAnsiTheme="minorHAnsi"/>
                <w:color w:val="262626" w:themeColor="text1" w:themeTint="D9"/>
                <w:sz w:val="24"/>
                <w:szCs w:val="24"/>
              </w:rPr>
              <w:t>in 1872. The Jesuit school where he found it, however, has since closed and the origina</w:t>
            </w:r>
            <w:r w:rsidR="001562F9">
              <w:rPr>
                <w:rFonts w:asciiTheme="minorHAnsi" w:hAnsiTheme="minorHAnsi"/>
                <w:color w:val="262626" w:themeColor="text1" w:themeTint="D9"/>
                <w:sz w:val="24"/>
                <w:szCs w:val="24"/>
              </w:rPr>
              <w:t xml:space="preserve">l document disappeared. But 100 years later, in 1972, a copy </w:t>
            </w:r>
            <w:r w:rsidRPr="00587541">
              <w:rPr>
                <w:rFonts w:asciiTheme="minorHAnsi" w:hAnsiTheme="minorHAnsi"/>
                <w:color w:val="262626" w:themeColor="text1" w:themeTint="D9"/>
                <w:sz w:val="24"/>
                <w:szCs w:val="24"/>
              </w:rPr>
              <w:t xml:space="preserve">transcribed by the librarian was discovered in a Paris bookstore by a </w:t>
            </w:r>
            <w:r w:rsidR="001562F9">
              <w:rPr>
                <w:rFonts w:asciiTheme="minorHAnsi" w:hAnsiTheme="minorHAnsi"/>
                <w:color w:val="262626" w:themeColor="text1" w:themeTint="D9"/>
                <w:sz w:val="24"/>
                <w:szCs w:val="24"/>
              </w:rPr>
              <w:t xml:space="preserve">visiting </w:t>
            </w:r>
            <w:r w:rsidRPr="00587541">
              <w:rPr>
                <w:rFonts w:asciiTheme="minorHAnsi" w:hAnsiTheme="minorHAnsi"/>
                <w:color w:val="262626" w:themeColor="text1" w:themeTint="D9"/>
                <w:sz w:val="24"/>
                <w:szCs w:val="24"/>
              </w:rPr>
              <w:t xml:space="preserve">professor from the University of Montreal. Realizing its </w:t>
            </w:r>
            <w:r w:rsidR="001562F9">
              <w:rPr>
                <w:rFonts w:asciiTheme="minorHAnsi" w:hAnsiTheme="minorHAnsi"/>
                <w:color w:val="262626" w:themeColor="text1" w:themeTint="D9"/>
                <w:sz w:val="24"/>
                <w:szCs w:val="24"/>
              </w:rPr>
              <w:t>significance</w:t>
            </w:r>
            <w:r w:rsidRPr="00587541">
              <w:rPr>
                <w:rFonts w:asciiTheme="minorHAnsi" w:hAnsiTheme="minorHAnsi"/>
                <w:color w:val="262626" w:themeColor="text1" w:themeTint="D9"/>
                <w:sz w:val="24"/>
                <w:szCs w:val="24"/>
              </w:rPr>
              <w:t>, he bought the book and sent it to Jacques Petitjean Roget, a Caribbean his</w:t>
            </w:r>
            <w:r w:rsidR="001562F9">
              <w:rPr>
                <w:rFonts w:asciiTheme="minorHAnsi" w:hAnsiTheme="minorHAnsi"/>
                <w:color w:val="262626" w:themeColor="text1" w:themeTint="D9"/>
                <w:sz w:val="24"/>
                <w:szCs w:val="24"/>
              </w:rPr>
              <w:t>torian in Martinique. Together they investigated the document’s authenticity and history. Petitjean</w:t>
            </w:r>
            <w:r w:rsidRPr="00587541">
              <w:rPr>
                <w:rFonts w:asciiTheme="minorHAnsi" w:hAnsiTheme="minorHAnsi"/>
                <w:color w:val="262626" w:themeColor="text1" w:themeTint="D9"/>
                <w:sz w:val="24"/>
                <w:szCs w:val="24"/>
              </w:rPr>
              <w:t xml:space="preserve"> Roget </w:t>
            </w:r>
            <w:r w:rsidR="001562F9">
              <w:rPr>
                <w:rFonts w:asciiTheme="minorHAnsi" w:hAnsiTheme="minorHAnsi"/>
                <w:color w:val="262626" w:themeColor="text1" w:themeTint="D9"/>
                <w:sz w:val="24"/>
                <w:szCs w:val="24"/>
              </w:rPr>
              <w:t xml:space="preserve">than </w:t>
            </w:r>
            <w:r w:rsidRPr="00587541">
              <w:rPr>
                <w:rFonts w:asciiTheme="minorHAnsi" w:hAnsiTheme="minorHAnsi"/>
                <w:color w:val="262626" w:themeColor="text1" w:themeTint="D9"/>
                <w:sz w:val="24"/>
                <w:szCs w:val="24"/>
              </w:rPr>
              <w:t>translated it to English</w:t>
            </w:r>
            <w:r w:rsidR="001562F9">
              <w:rPr>
                <w:rFonts w:asciiTheme="minorHAnsi" w:hAnsiTheme="minorHAnsi"/>
                <w:color w:val="262626" w:themeColor="text1" w:themeTint="D9"/>
                <w:sz w:val="24"/>
                <w:szCs w:val="24"/>
              </w:rPr>
              <w:t xml:space="preserve"> and sent a copy to the Grenada National Museum</w:t>
            </w:r>
            <w:r w:rsidRPr="00587541">
              <w:rPr>
                <w:rFonts w:asciiTheme="minorHAnsi" w:hAnsiTheme="minorHAnsi"/>
                <w:color w:val="262626" w:themeColor="text1" w:themeTint="D9"/>
                <w:sz w:val="24"/>
                <w:szCs w:val="24"/>
              </w:rPr>
              <w:t>. Historians believe th</w:t>
            </w:r>
            <w:r w:rsidR="00E93040">
              <w:rPr>
                <w:rFonts w:asciiTheme="minorHAnsi" w:hAnsiTheme="minorHAnsi"/>
                <w:color w:val="262626" w:themeColor="text1" w:themeTint="D9"/>
                <w:sz w:val="24"/>
                <w:szCs w:val="24"/>
              </w:rPr>
              <w:t xml:space="preserve">at the information in this manuscript </w:t>
            </w:r>
            <w:r w:rsidRPr="00587541">
              <w:rPr>
                <w:rFonts w:asciiTheme="minorHAnsi" w:hAnsiTheme="minorHAnsi"/>
                <w:color w:val="262626" w:themeColor="text1" w:themeTint="D9"/>
                <w:sz w:val="24"/>
                <w:szCs w:val="24"/>
              </w:rPr>
              <w:t xml:space="preserve">is more accurate than </w:t>
            </w:r>
            <w:r w:rsidR="00826A84">
              <w:rPr>
                <w:rFonts w:asciiTheme="minorHAnsi" w:hAnsiTheme="minorHAnsi"/>
                <w:color w:val="262626" w:themeColor="text1" w:themeTint="D9"/>
                <w:sz w:val="24"/>
                <w:szCs w:val="24"/>
              </w:rPr>
              <w:t>that</w:t>
            </w:r>
            <w:r w:rsidRPr="00587541">
              <w:rPr>
                <w:rFonts w:asciiTheme="minorHAnsi" w:hAnsiTheme="minorHAnsi"/>
                <w:color w:val="262626" w:themeColor="text1" w:themeTint="D9"/>
                <w:sz w:val="24"/>
                <w:szCs w:val="24"/>
              </w:rPr>
              <w:t xml:space="preserve"> written by </w:t>
            </w:r>
            <w:r w:rsidR="00E93040">
              <w:rPr>
                <w:rFonts w:asciiTheme="minorHAnsi" w:hAnsiTheme="minorHAnsi"/>
                <w:color w:val="262626" w:themeColor="text1" w:themeTint="D9"/>
                <w:sz w:val="24"/>
                <w:szCs w:val="24"/>
              </w:rPr>
              <w:t>later authors</w:t>
            </w:r>
            <w:r w:rsidRPr="00587541">
              <w:rPr>
                <w:rFonts w:asciiTheme="minorHAnsi" w:hAnsiTheme="minorHAnsi"/>
                <w:color w:val="262626" w:themeColor="text1" w:themeTint="D9"/>
                <w:sz w:val="24"/>
                <w:szCs w:val="24"/>
              </w:rPr>
              <w:t xml:space="preserve">. Because of its obscurity, however, many </w:t>
            </w:r>
            <w:r w:rsidR="00826A84">
              <w:rPr>
                <w:rFonts w:asciiTheme="minorHAnsi" w:hAnsiTheme="minorHAnsi"/>
                <w:color w:val="262626" w:themeColor="text1" w:themeTint="D9"/>
                <w:sz w:val="24"/>
                <w:szCs w:val="24"/>
              </w:rPr>
              <w:t>authors</w:t>
            </w:r>
            <w:r w:rsidRPr="00587541">
              <w:rPr>
                <w:rFonts w:asciiTheme="minorHAnsi" w:hAnsiTheme="minorHAnsi"/>
                <w:color w:val="262626" w:themeColor="text1" w:themeTint="D9"/>
                <w:sz w:val="24"/>
                <w:szCs w:val="24"/>
              </w:rPr>
              <w:t xml:space="preserve"> continue</w:t>
            </w:r>
            <w:r w:rsidR="00FF53CF">
              <w:rPr>
                <w:rFonts w:asciiTheme="minorHAnsi" w:hAnsiTheme="minorHAnsi"/>
                <w:color w:val="262626" w:themeColor="text1" w:themeTint="D9"/>
                <w:sz w:val="24"/>
                <w:szCs w:val="24"/>
              </w:rPr>
              <w:t xml:space="preserve"> to be unaware of its existence. Today you will </w:t>
            </w:r>
            <w:r w:rsidR="002A24DB">
              <w:rPr>
                <w:rFonts w:asciiTheme="minorHAnsi" w:hAnsiTheme="minorHAnsi"/>
                <w:color w:val="262626" w:themeColor="text1" w:themeTint="D9"/>
                <w:sz w:val="24"/>
                <w:szCs w:val="24"/>
              </w:rPr>
              <w:t xml:space="preserve">read </w:t>
            </w:r>
            <w:r w:rsidR="00826A84">
              <w:rPr>
                <w:rFonts w:asciiTheme="minorHAnsi" w:hAnsiTheme="minorHAnsi"/>
                <w:color w:val="262626" w:themeColor="text1" w:themeTint="D9"/>
                <w:sz w:val="24"/>
                <w:szCs w:val="24"/>
              </w:rPr>
              <w:t>the Leapers’ Hill story</w:t>
            </w:r>
            <w:r w:rsidR="008953C5">
              <w:rPr>
                <w:rFonts w:asciiTheme="minorHAnsi" w:hAnsiTheme="minorHAnsi"/>
                <w:color w:val="262626" w:themeColor="text1" w:themeTint="D9"/>
                <w:sz w:val="24"/>
                <w:szCs w:val="24"/>
              </w:rPr>
              <w:t xml:space="preserve"> as recorded in </w:t>
            </w:r>
            <w:r w:rsidR="00826A84">
              <w:rPr>
                <w:rFonts w:asciiTheme="minorHAnsi" w:hAnsiTheme="minorHAnsi"/>
                <w:color w:val="262626" w:themeColor="text1" w:themeTint="D9"/>
                <w:sz w:val="24"/>
                <w:szCs w:val="24"/>
              </w:rPr>
              <w:t>that document.</w:t>
            </w:r>
          </w:p>
          <w:p w:rsidR="00587541" w:rsidRDefault="00587541" w:rsidP="00587541">
            <w:pPr>
              <w:rPr>
                <w:rFonts w:asciiTheme="minorHAnsi" w:hAnsiTheme="minorHAnsi"/>
                <w:b/>
                <w:color w:val="262626" w:themeColor="text1" w:themeTint="D9"/>
                <w:sz w:val="24"/>
                <w:szCs w:val="24"/>
              </w:rPr>
            </w:pPr>
          </w:p>
          <w:p w:rsidR="002D4B58" w:rsidRPr="002D4B58" w:rsidRDefault="002D4B58" w:rsidP="002D4B58">
            <w:pPr>
              <w:spacing w:after="120"/>
              <w:rPr>
                <w:rFonts w:asciiTheme="minorHAnsi" w:hAnsiTheme="minorHAnsi"/>
                <w:b/>
                <w:color w:val="262626" w:themeColor="text1" w:themeTint="D9"/>
                <w:sz w:val="24"/>
                <w:szCs w:val="24"/>
              </w:rPr>
            </w:pPr>
            <w:r w:rsidRPr="00D0756A">
              <w:rPr>
                <w:rFonts w:asciiTheme="minorHAnsi" w:hAnsiTheme="minorHAnsi"/>
                <w:b/>
                <w:color w:val="262626" w:themeColor="text1" w:themeTint="D9"/>
                <w:sz w:val="24"/>
                <w:szCs w:val="24"/>
              </w:rPr>
              <w:t>Objectives</w:t>
            </w:r>
          </w:p>
          <w:p w:rsidR="002D4B58" w:rsidRPr="00D0756A" w:rsidRDefault="002D4B58" w:rsidP="002D4B58">
            <w:p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SWBAT retell the true story of </w:t>
            </w:r>
            <w:r w:rsidR="00587541">
              <w:rPr>
                <w:rFonts w:asciiTheme="minorHAnsi" w:hAnsiTheme="minorHAnsi"/>
                <w:color w:val="262626" w:themeColor="text1" w:themeTint="D9"/>
                <w:sz w:val="24"/>
                <w:szCs w:val="24"/>
              </w:rPr>
              <w:t>Leapers’</w:t>
            </w:r>
            <w:r w:rsidR="00FF53CF">
              <w:rPr>
                <w:rFonts w:asciiTheme="minorHAnsi" w:hAnsiTheme="minorHAnsi"/>
                <w:color w:val="262626" w:themeColor="text1" w:themeTint="D9"/>
                <w:sz w:val="24"/>
                <w:szCs w:val="24"/>
              </w:rPr>
              <w:t xml:space="preserve"> Hill</w:t>
            </w:r>
          </w:p>
          <w:p w:rsidR="002D4B58" w:rsidRPr="00D0756A" w:rsidRDefault="002D4B58" w:rsidP="002D4B58">
            <w:pPr>
              <w:rPr>
                <w:rFonts w:asciiTheme="minorHAnsi" w:hAnsiTheme="minorHAnsi"/>
                <w:color w:val="262626" w:themeColor="text1" w:themeTint="D9"/>
                <w:sz w:val="24"/>
                <w:szCs w:val="24"/>
              </w:rPr>
            </w:pPr>
          </w:p>
          <w:p w:rsidR="002D4B58" w:rsidRPr="002D4B58" w:rsidRDefault="002D4B58" w:rsidP="002D4B58">
            <w:pPr>
              <w:spacing w:after="120"/>
              <w:rPr>
                <w:rFonts w:asciiTheme="minorHAnsi" w:hAnsiTheme="minorHAnsi"/>
                <w:b/>
                <w:color w:val="262626" w:themeColor="text1" w:themeTint="D9"/>
                <w:sz w:val="24"/>
                <w:szCs w:val="24"/>
              </w:rPr>
            </w:pPr>
            <w:r>
              <w:rPr>
                <w:rFonts w:asciiTheme="minorHAnsi" w:hAnsiTheme="minorHAnsi"/>
                <w:b/>
                <w:color w:val="262626" w:themeColor="text1" w:themeTint="D9"/>
                <w:sz w:val="24"/>
                <w:szCs w:val="24"/>
              </w:rPr>
              <w:t>Procedure</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Tell </w:t>
            </w:r>
            <w:r w:rsidR="00FF53CF">
              <w:rPr>
                <w:rFonts w:asciiTheme="minorHAnsi" w:hAnsiTheme="minorHAnsi"/>
                <w:color w:val="262626" w:themeColor="text1" w:themeTint="D9"/>
                <w:sz w:val="24"/>
                <w:szCs w:val="24"/>
              </w:rPr>
              <w:t>s</w:t>
            </w:r>
            <w:r w:rsidRPr="00D0756A">
              <w:rPr>
                <w:rFonts w:asciiTheme="minorHAnsi" w:hAnsiTheme="minorHAnsi"/>
                <w:color w:val="262626" w:themeColor="text1" w:themeTint="D9"/>
                <w:sz w:val="24"/>
                <w:szCs w:val="24"/>
              </w:rPr>
              <w:t xml:space="preserve">tudents they’re going to read </w:t>
            </w:r>
            <w:r w:rsidR="00FF53CF">
              <w:rPr>
                <w:rFonts w:asciiTheme="minorHAnsi" w:hAnsiTheme="minorHAnsi"/>
                <w:color w:val="262626" w:themeColor="text1" w:themeTint="D9"/>
                <w:sz w:val="24"/>
                <w:szCs w:val="24"/>
              </w:rPr>
              <w:t>the</w:t>
            </w:r>
            <w:r w:rsidRPr="00D0756A">
              <w:rPr>
                <w:rFonts w:asciiTheme="minorHAnsi" w:hAnsiTheme="minorHAnsi"/>
                <w:color w:val="262626" w:themeColor="text1" w:themeTint="D9"/>
                <w:sz w:val="24"/>
                <w:szCs w:val="24"/>
              </w:rPr>
              <w:t xml:space="preserve"> </w:t>
            </w:r>
            <w:r w:rsidR="00587541">
              <w:rPr>
                <w:rFonts w:asciiTheme="minorHAnsi" w:hAnsiTheme="minorHAnsi"/>
                <w:color w:val="262626" w:themeColor="text1" w:themeTint="D9"/>
                <w:sz w:val="24"/>
                <w:szCs w:val="24"/>
              </w:rPr>
              <w:t>Leapers’</w:t>
            </w:r>
            <w:r w:rsidRPr="00D0756A">
              <w:rPr>
                <w:rFonts w:asciiTheme="minorHAnsi" w:hAnsiTheme="minorHAnsi"/>
                <w:color w:val="262626" w:themeColor="text1" w:themeTint="D9"/>
                <w:sz w:val="24"/>
                <w:szCs w:val="24"/>
              </w:rPr>
              <w:t xml:space="preserve"> Hill</w:t>
            </w:r>
            <w:r w:rsidR="002A24DB">
              <w:rPr>
                <w:rFonts w:asciiTheme="minorHAnsi" w:hAnsiTheme="minorHAnsi"/>
                <w:color w:val="262626" w:themeColor="text1" w:themeTint="D9"/>
                <w:sz w:val="24"/>
                <w:szCs w:val="24"/>
              </w:rPr>
              <w:t xml:space="preserve"> story</w:t>
            </w:r>
            <w:r w:rsidR="00FF53CF">
              <w:rPr>
                <w:rFonts w:asciiTheme="minorHAnsi" w:hAnsiTheme="minorHAnsi"/>
                <w:color w:val="262626" w:themeColor="text1" w:themeTint="D9"/>
                <w:sz w:val="24"/>
                <w:szCs w:val="24"/>
              </w:rPr>
              <w:t xml:space="preserve"> described in the “Anonymous History”</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Make a KWL chart on board. </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Under K, record what students know about what happened at </w:t>
            </w:r>
            <w:r w:rsidR="00587541">
              <w:rPr>
                <w:rFonts w:asciiTheme="minorHAnsi" w:hAnsiTheme="minorHAnsi"/>
                <w:color w:val="262626" w:themeColor="text1" w:themeTint="D9"/>
                <w:sz w:val="24"/>
                <w:szCs w:val="24"/>
              </w:rPr>
              <w:t>Leapers’</w:t>
            </w:r>
            <w:r w:rsidRPr="00D0756A">
              <w:rPr>
                <w:rFonts w:asciiTheme="minorHAnsi" w:hAnsiTheme="minorHAnsi"/>
                <w:color w:val="262626" w:themeColor="text1" w:themeTint="D9"/>
                <w:sz w:val="24"/>
                <w:szCs w:val="24"/>
              </w:rPr>
              <w:t xml:space="preserve"> Hill.</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 Under W, ask them what they want to learn from the story. </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Read the </w:t>
            </w:r>
            <w:r w:rsidRPr="002D4B58">
              <w:rPr>
                <w:rFonts w:asciiTheme="minorHAnsi" w:hAnsiTheme="minorHAnsi"/>
                <w:b/>
                <w:color w:val="262626" w:themeColor="text1" w:themeTint="D9"/>
                <w:sz w:val="24"/>
                <w:szCs w:val="24"/>
              </w:rPr>
              <w:t xml:space="preserve">Background </w:t>
            </w:r>
            <w:r>
              <w:rPr>
                <w:rFonts w:asciiTheme="minorHAnsi" w:hAnsiTheme="minorHAnsi"/>
                <w:color w:val="262626" w:themeColor="text1" w:themeTint="D9"/>
                <w:sz w:val="24"/>
                <w:szCs w:val="24"/>
              </w:rPr>
              <w:t>i</w:t>
            </w:r>
            <w:r w:rsidRPr="002D4B58">
              <w:rPr>
                <w:rFonts w:asciiTheme="minorHAnsi" w:hAnsiTheme="minorHAnsi"/>
                <w:color w:val="262626" w:themeColor="text1" w:themeTint="D9"/>
                <w:sz w:val="24"/>
                <w:szCs w:val="24"/>
              </w:rPr>
              <w:t xml:space="preserve">nformation </w:t>
            </w:r>
            <w:r w:rsidRPr="00D0756A">
              <w:rPr>
                <w:rFonts w:asciiTheme="minorHAnsi" w:hAnsiTheme="minorHAnsi"/>
                <w:color w:val="262626" w:themeColor="text1" w:themeTint="D9"/>
                <w:sz w:val="24"/>
                <w:szCs w:val="24"/>
              </w:rPr>
              <w:t xml:space="preserve">aloud to the class. </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Split the class into groups of 4-6 students, and give each group a copy of the story.</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Have the groups read the story aloud in a round-robin</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format. </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Each student will read 1 paragraph and the pass until story is finished. </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They should read the story twice.</w:t>
            </w:r>
          </w:p>
          <w:p w:rsidR="002D4B58" w:rsidRPr="00D0756A" w:rsidRDefault="002D4B58" w:rsidP="002D4B58">
            <w:pPr>
              <w:pStyle w:val="ListParagraph"/>
              <w:numPr>
                <w:ilvl w:val="0"/>
                <w:numId w:val="23"/>
              </w:num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Have students come back to whole group.</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 </w:t>
            </w:r>
            <w:r w:rsidRPr="009B43FE">
              <w:rPr>
                <w:rFonts w:asciiTheme="minorHAnsi" w:hAnsiTheme="minorHAnsi"/>
                <w:color w:val="262626" w:themeColor="text1" w:themeTint="D9"/>
                <w:sz w:val="24"/>
                <w:szCs w:val="24"/>
              </w:rPr>
              <w:t>Ask:</w:t>
            </w:r>
            <w:r w:rsidRPr="00D0756A">
              <w:rPr>
                <w:rFonts w:asciiTheme="minorHAnsi" w:hAnsiTheme="minorHAnsi"/>
                <w:color w:val="262626" w:themeColor="text1" w:themeTint="D9"/>
                <w:sz w:val="24"/>
                <w:szCs w:val="24"/>
              </w:rPr>
              <w:t xml:space="preserve"> </w:t>
            </w:r>
            <w:r w:rsidRPr="00D0756A">
              <w:rPr>
                <w:rFonts w:asciiTheme="minorHAnsi" w:hAnsiTheme="minorHAnsi"/>
                <w:i/>
                <w:color w:val="262626" w:themeColor="text1" w:themeTint="D9"/>
                <w:sz w:val="24"/>
                <w:szCs w:val="24"/>
              </w:rPr>
              <w:t>Why did the French attack the Caribs? Who told the French that it was a good time to attack?</w:t>
            </w:r>
            <w:r>
              <w:rPr>
                <w:rFonts w:asciiTheme="minorHAnsi" w:hAnsiTheme="minorHAnsi"/>
                <w:i/>
                <w:color w:val="262626" w:themeColor="text1" w:themeTint="D9"/>
                <w:sz w:val="24"/>
                <w:szCs w:val="24"/>
              </w:rPr>
              <w:t xml:space="preserve"> Why did he tell them that?</w:t>
            </w:r>
          </w:p>
          <w:p w:rsidR="002D4B58" w:rsidRPr="009B43FE" w:rsidRDefault="002D4B58" w:rsidP="002D4B58">
            <w:pPr>
              <w:pStyle w:val="ListParagraph"/>
              <w:numPr>
                <w:ilvl w:val="0"/>
                <w:numId w:val="23"/>
              </w:numPr>
              <w:rPr>
                <w:rFonts w:asciiTheme="minorHAnsi" w:hAnsiTheme="minorHAnsi"/>
                <w:color w:val="262626" w:themeColor="text1" w:themeTint="D9"/>
                <w:sz w:val="24"/>
                <w:szCs w:val="24"/>
              </w:rPr>
            </w:pPr>
            <w:r w:rsidRPr="009B43FE">
              <w:rPr>
                <w:rFonts w:asciiTheme="minorHAnsi" w:hAnsiTheme="minorHAnsi"/>
                <w:color w:val="262626" w:themeColor="text1" w:themeTint="D9"/>
                <w:sz w:val="24"/>
                <w:szCs w:val="24"/>
              </w:rPr>
              <w:t xml:space="preserve">Return to KWL chart; ask students what they learned from the story.  Did they look back at the W column and learn what they wanted to learn?  If not, how could they get that information?  Look back at K, do they have to revise what they thought they knew about the </w:t>
            </w:r>
            <w:r w:rsidR="00587541">
              <w:rPr>
                <w:rFonts w:asciiTheme="minorHAnsi" w:hAnsiTheme="minorHAnsi"/>
                <w:color w:val="262626" w:themeColor="text1" w:themeTint="D9"/>
                <w:sz w:val="24"/>
                <w:szCs w:val="24"/>
              </w:rPr>
              <w:t>Leapers’</w:t>
            </w:r>
            <w:r w:rsidRPr="009B43FE">
              <w:rPr>
                <w:rFonts w:asciiTheme="minorHAnsi" w:hAnsiTheme="minorHAnsi"/>
                <w:color w:val="262626" w:themeColor="text1" w:themeTint="D9"/>
                <w:sz w:val="24"/>
                <w:szCs w:val="24"/>
              </w:rPr>
              <w:t xml:space="preserve"> Hill story.</w:t>
            </w:r>
          </w:p>
          <w:p w:rsidR="002D4B58" w:rsidRPr="00D0756A" w:rsidRDefault="002D4B58" w:rsidP="002D4B58">
            <w:pPr>
              <w:rPr>
                <w:rFonts w:asciiTheme="minorHAnsi" w:hAnsiTheme="minorHAnsi"/>
                <w:color w:val="262626" w:themeColor="text1" w:themeTint="D9"/>
                <w:sz w:val="24"/>
                <w:szCs w:val="24"/>
              </w:rPr>
            </w:pPr>
          </w:p>
          <w:p w:rsidR="002D4B58" w:rsidRPr="002D4B58" w:rsidRDefault="002D4B58" w:rsidP="002D4B58">
            <w:pPr>
              <w:spacing w:after="120"/>
              <w:rPr>
                <w:rFonts w:asciiTheme="minorHAnsi" w:hAnsiTheme="minorHAnsi"/>
                <w:b/>
                <w:color w:val="262626" w:themeColor="text1" w:themeTint="D9"/>
                <w:sz w:val="24"/>
                <w:szCs w:val="24"/>
              </w:rPr>
            </w:pPr>
            <w:r w:rsidRPr="00D0756A">
              <w:rPr>
                <w:rFonts w:asciiTheme="minorHAnsi" w:hAnsiTheme="minorHAnsi"/>
                <w:b/>
                <w:color w:val="262626" w:themeColor="text1" w:themeTint="D9"/>
                <w:sz w:val="24"/>
                <w:szCs w:val="24"/>
              </w:rPr>
              <w:t>Debriefing</w:t>
            </w:r>
          </w:p>
          <w:p w:rsidR="002D4B58" w:rsidRPr="00D0756A" w:rsidRDefault="002D4B58" w:rsidP="002D4B58">
            <w:pPr>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Have students point out the main differences between what they thought they knew about </w:t>
            </w:r>
            <w:r w:rsidR="00587541">
              <w:rPr>
                <w:rFonts w:asciiTheme="minorHAnsi" w:hAnsiTheme="minorHAnsi"/>
                <w:color w:val="262626" w:themeColor="text1" w:themeTint="D9"/>
                <w:sz w:val="24"/>
                <w:szCs w:val="24"/>
              </w:rPr>
              <w:t>Leapers’</w:t>
            </w:r>
            <w:r w:rsidRPr="00D0756A">
              <w:rPr>
                <w:rFonts w:asciiTheme="minorHAnsi" w:hAnsiTheme="minorHAnsi"/>
                <w:color w:val="262626" w:themeColor="text1" w:themeTint="D9"/>
                <w:sz w:val="24"/>
                <w:szCs w:val="24"/>
              </w:rPr>
              <w:t xml:space="preserve"> Hill and what they learned.</w:t>
            </w:r>
          </w:p>
          <w:p w:rsidR="002D4B58" w:rsidRPr="00D0756A" w:rsidRDefault="002D4B58" w:rsidP="002D4B58">
            <w:pPr>
              <w:rPr>
                <w:rFonts w:asciiTheme="minorHAnsi" w:hAnsiTheme="minorHAnsi"/>
                <w:color w:val="262626" w:themeColor="text1" w:themeTint="D9"/>
                <w:sz w:val="24"/>
                <w:szCs w:val="24"/>
              </w:rPr>
            </w:pPr>
          </w:p>
          <w:p w:rsidR="002D4B58" w:rsidRPr="00D0756A" w:rsidRDefault="002D4B58" w:rsidP="002D4B58">
            <w:pPr>
              <w:spacing w:after="120"/>
              <w:rPr>
                <w:rFonts w:asciiTheme="minorHAnsi" w:hAnsiTheme="minorHAnsi"/>
                <w:color w:val="262626" w:themeColor="text1" w:themeTint="D9"/>
                <w:sz w:val="24"/>
                <w:szCs w:val="24"/>
              </w:rPr>
            </w:pPr>
            <w:r w:rsidRPr="002D4B58">
              <w:rPr>
                <w:rFonts w:asciiTheme="minorHAnsi" w:hAnsiTheme="minorHAnsi"/>
                <w:b/>
                <w:color w:val="262626" w:themeColor="text1" w:themeTint="D9"/>
                <w:sz w:val="24"/>
                <w:szCs w:val="24"/>
              </w:rPr>
              <w:t>Adaptations</w:t>
            </w:r>
            <w:r w:rsidRPr="00D0756A">
              <w:rPr>
                <w:rFonts w:asciiTheme="minorHAnsi" w:hAnsiTheme="minorHAnsi"/>
                <w:b/>
                <w:color w:val="262626" w:themeColor="text1" w:themeTint="D9"/>
                <w:sz w:val="24"/>
                <w:szCs w:val="24"/>
              </w:rPr>
              <w:t xml:space="preserve"> for Struggling Students</w:t>
            </w:r>
          </w:p>
          <w:p w:rsidR="002D4B58" w:rsidRPr="00D0756A" w:rsidRDefault="002D4B58" w:rsidP="002D4B58">
            <w:pPr>
              <w:numPr>
                <w:ilvl w:val="0"/>
                <w:numId w:val="4"/>
              </w:numPr>
              <w:ind w:hanging="359"/>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Have students work in pairs or small groups and assign a strong writer as the group’s recorder.</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 xml:space="preserve"> This will take the pressure off of writing while still allowing struggling writers to contribute their ideas.</w:t>
            </w:r>
          </w:p>
          <w:p w:rsidR="00250621" w:rsidRPr="002D4B58" w:rsidRDefault="002D4B58" w:rsidP="002D4B58">
            <w:pPr>
              <w:numPr>
                <w:ilvl w:val="0"/>
                <w:numId w:val="4"/>
              </w:numPr>
              <w:ind w:hanging="359"/>
              <w:rPr>
                <w:rFonts w:asciiTheme="minorHAnsi" w:hAnsiTheme="minorHAnsi"/>
                <w:color w:val="262626" w:themeColor="text1" w:themeTint="D9"/>
                <w:sz w:val="24"/>
                <w:szCs w:val="24"/>
              </w:rPr>
            </w:pPr>
            <w:r w:rsidRPr="00D0756A">
              <w:rPr>
                <w:rFonts w:asciiTheme="minorHAnsi" w:hAnsiTheme="minorHAnsi"/>
                <w:color w:val="262626" w:themeColor="text1" w:themeTint="D9"/>
                <w:sz w:val="24"/>
                <w:szCs w:val="24"/>
              </w:rPr>
              <w:t xml:space="preserve">Give adequate ‘think time’ when asking questions. </w:t>
            </w:r>
            <w:r>
              <w:rPr>
                <w:rFonts w:asciiTheme="minorHAnsi" w:hAnsiTheme="minorHAnsi"/>
                <w:color w:val="262626" w:themeColor="text1" w:themeTint="D9"/>
                <w:sz w:val="24"/>
                <w:szCs w:val="24"/>
              </w:rPr>
              <w:t xml:space="preserve"> </w:t>
            </w:r>
            <w:r w:rsidRPr="00D0756A">
              <w:rPr>
                <w:rFonts w:asciiTheme="minorHAnsi" w:hAnsiTheme="minorHAnsi"/>
                <w:color w:val="262626" w:themeColor="text1" w:themeTint="D9"/>
                <w:sz w:val="24"/>
                <w:szCs w:val="24"/>
              </w:rPr>
              <w:t>Some students need extra processing time to formulate their answers.</w:t>
            </w:r>
          </w:p>
        </w:tc>
      </w:tr>
    </w:tbl>
    <w:p w:rsidR="00250621" w:rsidRPr="00A04BF8" w:rsidRDefault="00250621" w:rsidP="000015AA">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2F04BD">
        <w:trPr>
          <w:trHeight w:val="1420"/>
        </w:trPr>
        <w:tc>
          <w:tcPr>
            <w:tcW w:w="220" w:type="dxa"/>
            <w:tcMar>
              <w:top w:w="100" w:type="dxa"/>
              <w:left w:w="100" w:type="dxa"/>
              <w:bottom w:w="100" w:type="dxa"/>
              <w:right w:w="100" w:type="dxa"/>
            </w:tcMar>
          </w:tcPr>
          <w:p w:rsidR="00250621" w:rsidRDefault="00250621" w:rsidP="000015AA"/>
        </w:tc>
        <w:tc>
          <w:tcPr>
            <w:tcW w:w="10770" w:type="dxa"/>
            <w:tcMar>
              <w:top w:w="100" w:type="dxa"/>
              <w:left w:w="0" w:type="dxa"/>
              <w:bottom w:w="100" w:type="dxa"/>
              <w:right w:w="0" w:type="dxa"/>
            </w:tcMar>
          </w:tcPr>
          <w:p w:rsidR="00A04BF8" w:rsidRPr="00250621" w:rsidRDefault="00A04BF8" w:rsidP="00232438">
            <w:pPr>
              <w:pStyle w:val="Heading3"/>
              <w:jc w:val="center"/>
              <w:rPr>
                <w:b w:val="0"/>
                <w:color w:val="C00000"/>
                <w:sz w:val="32"/>
                <w:szCs w:val="32"/>
              </w:rPr>
            </w:pPr>
            <w:r w:rsidRPr="00250621">
              <w:rPr>
                <w:b w:val="0"/>
                <w:color w:val="C00000"/>
                <w:sz w:val="32"/>
                <w:szCs w:val="32"/>
              </w:rPr>
              <w:t xml:space="preserve">At the </w:t>
            </w:r>
            <w:r w:rsidR="00441F54">
              <w:rPr>
                <w:b w:val="0"/>
                <w:color w:val="C00000"/>
                <w:sz w:val="32"/>
                <w:szCs w:val="32"/>
              </w:rPr>
              <w:t>Site</w:t>
            </w:r>
          </w:p>
          <w:p w:rsidR="00A04BF8" w:rsidRPr="00A04BF8" w:rsidRDefault="002D4B58" w:rsidP="000015AA">
            <w:pPr>
              <w:pStyle w:val="Heading3"/>
              <w:jc w:val="center"/>
              <w:rPr>
                <w:b w:val="0"/>
                <w:i/>
                <w:color w:val="404040" w:themeColor="text1" w:themeTint="BF"/>
                <w:sz w:val="28"/>
                <w:szCs w:val="28"/>
              </w:rPr>
            </w:pPr>
            <w:r>
              <w:rPr>
                <w:b w:val="0"/>
                <w:i/>
                <w:color w:val="404040" w:themeColor="text1" w:themeTint="BF"/>
                <w:sz w:val="28"/>
                <w:szCs w:val="28"/>
              </w:rPr>
              <w:t>Using Narrative to Tell History</w:t>
            </w:r>
          </w:p>
          <w:p w:rsidR="00A04BF8" w:rsidRPr="00A04BF8" w:rsidRDefault="00A04BF8" w:rsidP="000015AA">
            <w:pPr>
              <w:rPr>
                <w:color w:val="404040" w:themeColor="text1" w:themeTint="BF"/>
              </w:rPr>
            </w:pPr>
          </w:p>
          <w:p w:rsidR="00EB15E3" w:rsidRPr="00EB15E3" w:rsidRDefault="00EB15E3" w:rsidP="00EB15E3">
            <w:pPr>
              <w:pStyle w:val="Heading3"/>
              <w:spacing w:after="120"/>
              <w:rPr>
                <w:color w:val="404040" w:themeColor="text1" w:themeTint="BF"/>
                <w:sz w:val="24"/>
                <w:szCs w:val="24"/>
              </w:rPr>
            </w:pPr>
            <w:r w:rsidRPr="00EB15E3">
              <w:rPr>
                <w:color w:val="404040" w:themeColor="text1" w:themeTint="BF"/>
                <w:sz w:val="24"/>
                <w:szCs w:val="24"/>
              </w:rPr>
              <w:t>Ov</w:t>
            </w:r>
            <w:r>
              <w:rPr>
                <w:color w:val="404040" w:themeColor="text1" w:themeTint="BF"/>
                <w:sz w:val="24"/>
                <w:szCs w:val="24"/>
              </w:rPr>
              <w:t>erview</w:t>
            </w:r>
          </w:p>
          <w:p w:rsidR="009B43FE" w:rsidRDefault="002D4B58" w:rsidP="002D4B58">
            <w:pPr>
              <w:pStyle w:val="Heading3"/>
              <w:spacing w:after="120"/>
              <w:rPr>
                <w:b w:val="0"/>
                <w:color w:val="404040" w:themeColor="text1" w:themeTint="BF"/>
                <w:sz w:val="24"/>
                <w:szCs w:val="24"/>
              </w:rPr>
            </w:pPr>
            <w:r w:rsidRPr="002D4B58">
              <w:rPr>
                <w:b w:val="0"/>
                <w:color w:val="404040" w:themeColor="text1" w:themeTint="BF"/>
                <w:sz w:val="24"/>
                <w:szCs w:val="24"/>
              </w:rPr>
              <w:t xml:space="preserve">After having read the true story of </w:t>
            </w:r>
            <w:r w:rsidR="00587541">
              <w:rPr>
                <w:b w:val="0"/>
                <w:color w:val="404040" w:themeColor="text1" w:themeTint="BF"/>
                <w:sz w:val="24"/>
                <w:szCs w:val="24"/>
              </w:rPr>
              <w:t>Leapers’</w:t>
            </w:r>
            <w:r w:rsidRPr="002D4B58">
              <w:rPr>
                <w:b w:val="0"/>
                <w:color w:val="404040" w:themeColor="text1" w:themeTint="BF"/>
                <w:sz w:val="24"/>
                <w:szCs w:val="24"/>
              </w:rPr>
              <w:t xml:space="preserve"> Hill (</w:t>
            </w:r>
            <w:r w:rsidRPr="00F6607A">
              <w:rPr>
                <w:color w:val="404040" w:themeColor="text1" w:themeTint="BF"/>
                <w:sz w:val="24"/>
                <w:szCs w:val="24"/>
              </w:rPr>
              <w:t>Pre-Visit Activity</w:t>
            </w:r>
            <w:r w:rsidRPr="002D4B58">
              <w:rPr>
                <w:b w:val="0"/>
                <w:color w:val="404040" w:themeColor="text1" w:themeTint="BF"/>
                <w:sz w:val="24"/>
                <w:szCs w:val="24"/>
              </w:rPr>
              <w:t xml:space="preserve">), students are going to </w:t>
            </w:r>
            <w:r>
              <w:rPr>
                <w:b w:val="0"/>
                <w:color w:val="404040" w:themeColor="text1" w:themeTint="BF"/>
                <w:sz w:val="24"/>
                <w:szCs w:val="24"/>
              </w:rPr>
              <w:t xml:space="preserve">create a narrative </w:t>
            </w:r>
            <w:r w:rsidR="009B43FE">
              <w:rPr>
                <w:b w:val="0"/>
                <w:color w:val="404040" w:themeColor="text1" w:themeTint="BF"/>
                <w:sz w:val="24"/>
                <w:szCs w:val="24"/>
              </w:rPr>
              <w:t xml:space="preserve">to share what happened </w:t>
            </w:r>
            <w:r w:rsidRPr="002D4B58">
              <w:rPr>
                <w:b w:val="0"/>
                <w:color w:val="404040" w:themeColor="text1" w:themeTint="BF"/>
                <w:sz w:val="24"/>
                <w:szCs w:val="24"/>
              </w:rPr>
              <w:t>while in the same set</w:t>
            </w:r>
            <w:r w:rsidR="009B43FE">
              <w:rPr>
                <w:b w:val="0"/>
                <w:color w:val="404040" w:themeColor="text1" w:themeTint="BF"/>
                <w:sz w:val="24"/>
                <w:szCs w:val="24"/>
              </w:rPr>
              <w:t>ting that the story took place.</w:t>
            </w:r>
            <w:r w:rsidR="009B43FE">
              <w:rPr>
                <w:b w:val="0"/>
                <w:color w:val="404040" w:themeColor="text1" w:themeTint="BF"/>
                <w:sz w:val="24"/>
                <w:szCs w:val="24"/>
              </w:rPr>
              <w:br/>
            </w:r>
            <w:r w:rsidR="009B43FE">
              <w:rPr>
                <w:color w:val="404040" w:themeColor="text1" w:themeTint="BF"/>
                <w:sz w:val="24"/>
                <w:szCs w:val="24"/>
              </w:rPr>
              <w:br/>
            </w:r>
            <w:r w:rsidR="009B43FE" w:rsidRPr="009B43FE">
              <w:rPr>
                <w:color w:val="404040" w:themeColor="text1" w:themeTint="BF"/>
                <w:sz w:val="24"/>
                <w:szCs w:val="24"/>
              </w:rPr>
              <w:t>Objectives</w:t>
            </w:r>
          </w:p>
          <w:p w:rsidR="002D4B58" w:rsidRPr="002D4B58" w:rsidRDefault="002D4B58" w:rsidP="00232438">
            <w:pPr>
              <w:pStyle w:val="Heading3"/>
              <w:rPr>
                <w:b w:val="0"/>
                <w:color w:val="404040" w:themeColor="text1" w:themeTint="BF"/>
                <w:sz w:val="24"/>
                <w:szCs w:val="24"/>
              </w:rPr>
            </w:pPr>
            <w:r w:rsidRPr="002D4B58">
              <w:rPr>
                <w:b w:val="0"/>
                <w:color w:val="404040" w:themeColor="text1" w:themeTint="BF"/>
                <w:sz w:val="24"/>
                <w:szCs w:val="24"/>
              </w:rPr>
              <w:t>SWBAT use their background knowledge of Leapers Hill to respond to a journal prompt.</w:t>
            </w:r>
          </w:p>
          <w:p w:rsidR="002D4B58" w:rsidRPr="002D4B58" w:rsidRDefault="002D4B58" w:rsidP="00232438">
            <w:pPr>
              <w:pStyle w:val="Heading3"/>
              <w:rPr>
                <w:b w:val="0"/>
                <w:color w:val="404040" w:themeColor="text1" w:themeTint="BF"/>
                <w:sz w:val="24"/>
                <w:szCs w:val="24"/>
              </w:rPr>
            </w:pPr>
          </w:p>
          <w:p w:rsidR="002D4B58" w:rsidRPr="009B43FE" w:rsidRDefault="009B43FE" w:rsidP="002D4B58">
            <w:pPr>
              <w:pStyle w:val="Heading3"/>
              <w:spacing w:after="120"/>
              <w:rPr>
                <w:color w:val="404040" w:themeColor="text1" w:themeTint="BF"/>
                <w:sz w:val="24"/>
                <w:szCs w:val="24"/>
              </w:rPr>
            </w:pPr>
            <w:r>
              <w:rPr>
                <w:color w:val="404040" w:themeColor="text1" w:themeTint="BF"/>
                <w:sz w:val="24"/>
                <w:szCs w:val="24"/>
              </w:rPr>
              <w:t>Procedure</w:t>
            </w:r>
          </w:p>
          <w:p w:rsidR="002D4B58" w:rsidRPr="002D4B58" w:rsidRDefault="002D4B58" w:rsidP="009B43FE">
            <w:pPr>
              <w:pStyle w:val="Heading3"/>
              <w:numPr>
                <w:ilvl w:val="0"/>
                <w:numId w:val="24"/>
              </w:numPr>
              <w:spacing w:after="120"/>
              <w:rPr>
                <w:b w:val="0"/>
                <w:color w:val="404040" w:themeColor="text1" w:themeTint="BF"/>
                <w:sz w:val="24"/>
                <w:szCs w:val="24"/>
              </w:rPr>
            </w:pPr>
            <w:r w:rsidRPr="002D4B58">
              <w:rPr>
                <w:b w:val="0"/>
                <w:color w:val="404040" w:themeColor="text1" w:themeTint="BF"/>
                <w:sz w:val="24"/>
                <w:szCs w:val="24"/>
              </w:rPr>
              <w:t xml:space="preserve">Gather the class at the </w:t>
            </w:r>
            <w:r w:rsidR="00587541">
              <w:rPr>
                <w:b w:val="0"/>
                <w:color w:val="404040" w:themeColor="text1" w:themeTint="BF"/>
                <w:sz w:val="24"/>
                <w:szCs w:val="24"/>
              </w:rPr>
              <w:t>Leapers’</w:t>
            </w:r>
            <w:r w:rsidRPr="002D4B58">
              <w:rPr>
                <w:b w:val="0"/>
                <w:color w:val="404040" w:themeColor="text1" w:themeTint="BF"/>
                <w:sz w:val="24"/>
                <w:szCs w:val="24"/>
              </w:rPr>
              <w:t xml:space="preserve"> Hill monument. </w:t>
            </w:r>
            <w:r w:rsidR="0017392B">
              <w:rPr>
                <w:b w:val="0"/>
                <w:color w:val="404040" w:themeColor="text1" w:themeTint="BF"/>
                <w:sz w:val="24"/>
                <w:szCs w:val="24"/>
              </w:rPr>
              <w:t xml:space="preserve"> </w:t>
            </w:r>
            <w:r w:rsidRPr="002D4B58">
              <w:rPr>
                <w:b w:val="0"/>
                <w:color w:val="404040" w:themeColor="text1" w:themeTint="BF"/>
                <w:sz w:val="24"/>
                <w:szCs w:val="24"/>
              </w:rPr>
              <w:t>Ask a student to retell the story, as they learned from the Pre-Visit activity.</w:t>
            </w:r>
          </w:p>
          <w:p w:rsidR="002D4B58" w:rsidRDefault="002D4B58" w:rsidP="00232438">
            <w:pPr>
              <w:pStyle w:val="Heading3"/>
              <w:numPr>
                <w:ilvl w:val="0"/>
                <w:numId w:val="24"/>
              </w:numPr>
              <w:rPr>
                <w:b w:val="0"/>
                <w:color w:val="404040" w:themeColor="text1" w:themeTint="BF"/>
                <w:sz w:val="24"/>
                <w:szCs w:val="24"/>
              </w:rPr>
            </w:pPr>
            <w:r w:rsidRPr="002D4B58">
              <w:rPr>
                <w:b w:val="0"/>
                <w:color w:val="404040" w:themeColor="text1" w:themeTint="BF"/>
                <w:sz w:val="24"/>
                <w:szCs w:val="24"/>
              </w:rPr>
              <w:t xml:space="preserve">Tell students they’ll have 10 minutes to respond to a journal prompt in their exercise books. </w:t>
            </w:r>
            <w:r w:rsidR="0017392B">
              <w:rPr>
                <w:b w:val="0"/>
                <w:color w:val="404040" w:themeColor="text1" w:themeTint="BF"/>
                <w:sz w:val="24"/>
                <w:szCs w:val="24"/>
              </w:rPr>
              <w:t xml:space="preserve"> </w:t>
            </w:r>
            <w:r w:rsidR="0017392B">
              <w:rPr>
                <w:b w:val="0"/>
                <w:color w:val="404040" w:themeColor="text1" w:themeTint="BF"/>
                <w:sz w:val="24"/>
                <w:szCs w:val="24"/>
              </w:rPr>
              <w:br/>
            </w:r>
            <w:r w:rsidR="0017392B">
              <w:rPr>
                <w:b w:val="0"/>
                <w:color w:val="404040" w:themeColor="text1" w:themeTint="BF"/>
                <w:sz w:val="24"/>
                <w:szCs w:val="24"/>
              </w:rPr>
              <w:br/>
            </w:r>
            <w:r w:rsidRPr="0017392B">
              <w:rPr>
                <w:b w:val="0"/>
                <w:i/>
                <w:color w:val="404040" w:themeColor="text1" w:themeTint="BF"/>
                <w:sz w:val="24"/>
                <w:szCs w:val="24"/>
              </w:rPr>
              <w:t>Pretend you are a Carib at the party.</w:t>
            </w:r>
            <w:r w:rsidR="0017392B" w:rsidRPr="0017392B">
              <w:rPr>
                <w:b w:val="0"/>
                <w:i/>
                <w:color w:val="404040" w:themeColor="text1" w:themeTint="BF"/>
                <w:sz w:val="24"/>
                <w:szCs w:val="24"/>
              </w:rPr>
              <w:t xml:space="preserve"> </w:t>
            </w:r>
            <w:r w:rsidRPr="0017392B">
              <w:rPr>
                <w:b w:val="0"/>
                <w:i/>
                <w:color w:val="404040" w:themeColor="text1" w:themeTint="BF"/>
                <w:sz w:val="24"/>
                <w:szCs w:val="24"/>
              </w:rPr>
              <w:t xml:space="preserve"> You’re hav</w:t>
            </w:r>
            <w:r w:rsidR="0017392B">
              <w:rPr>
                <w:b w:val="0"/>
                <w:i/>
                <w:color w:val="404040" w:themeColor="text1" w:themeTint="BF"/>
                <w:sz w:val="24"/>
                <w:szCs w:val="24"/>
              </w:rPr>
              <w:t>ing</w:t>
            </w:r>
            <w:r w:rsidRPr="0017392B">
              <w:rPr>
                <w:b w:val="0"/>
                <w:i/>
                <w:color w:val="404040" w:themeColor="text1" w:themeTint="BF"/>
                <w:sz w:val="24"/>
                <w:szCs w:val="24"/>
              </w:rPr>
              <w:t xml:space="preserve"> a great time, when all of the sudden you see armed French soldiers running towards </w:t>
            </w:r>
            <w:r w:rsidR="0047185B">
              <w:rPr>
                <w:b w:val="0"/>
                <w:i/>
                <w:color w:val="404040" w:themeColor="text1" w:themeTint="BF"/>
                <w:sz w:val="24"/>
                <w:szCs w:val="24"/>
              </w:rPr>
              <w:t>you</w:t>
            </w:r>
            <w:r w:rsidRPr="0017392B">
              <w:rPr>
                <w:b w:val="0"/>
                <w:i/>
                <w:color w:val="404040" w:themeColor="text1" w:themeTint="BF"/>
                <w:sz w:val="24"/>
                <w:szCs w:val="24"/>
              </w:rPr>
              <w:t>.</w:t>
            </w:r>
            <w:r w:rsidRPr="002D4B58">
              <w:rPr>
                <w:b w:val="0"/>
                <w:color w:val="404040" w:themeColor="text1" w:themeTint="BF"/>
                <w:sz w:val="24"/>
                <w:szCs w:val="24"/>
              </w:rPr>
              <w:t xml:space="preserve"> </w:t>
            </w:r>
            <w:r w:rsidR="0017392B">
              <w:rPr>
                <w:b w:val="0"/>
                <w:color w:val="404040" w:themeColor="text1" w:themeTint="BF"/>
                <w:sz w:val="24"/>
                <w:szCs w:val="24"/>
              </w:rPr>
              <w:br/>
            </w:r>
            <w:r w:rsidR="0017392B">
              <w:rPr>
                <w:b w:val="0"/>
                <w:color w:val="404040" w:themeColor="text1" w:themeTint="BF"/>
                <w:sz w:val="24"/>
                <w:szCs w:val="24"/>
              </w:rPr>
              <w:br/>
            </w:r>
            <w:r w:rsidR="0017392B" w:rsidRPr="00E62DB2">
              <w:rPr>
                <w:b w:val="0"/>
                <w:color w:val="404040" w:themeColor="text1" w:themeTint="BF"/>
                <w:sz w:val="24"/>
                <w:szCs w:val="24"/>
                <w:u w:val="single"/>
              </w:rPr>
              <w:t>Students</w:t>
            </w:r>
            <w:r w:rsidRPr="00E62DB2">
              <w:rPr>
                <w:b w:val="0"/>
                <w:color w:val="404040" w:themeColor="text1" w:themeTint="BF"/>
                <w:sz w:val="24"/>
                <w:szCs w:val="24"/>
                <w:u w:val="single"/>
              </w:rPr>
              <w:t xml:space="preserve"> can choose:</w:t>
            </w:r>
            <w:r w:rsidRPr="002D4B58">
              <w:rPr>
                <w:b w:val="0"/>
                <w:color w:val="404040" w:themeColor="text1" w:themeTint="BF"/>
                <w:sz w:val="24"/>
                <w:szCs w:val="24"/>
              </w:rPr>
              <w:t xml:space="preserve"> </w:t>
            </w:r>
            <w:r w:rsidR="0017392B">
              <w:rPr>
                <w:b w:val="0"/>
                <w:color w:val="404040" w:themeColor="text1" w:themeTint="BF"/>
                <w:sz w:val="24"/>
                <w:szCs w:val="24"/>
              </w:rPr>
              <w:br/>
              <w:t>a</w:t>
            </w:r>
            <w:r w:rsidRPr="002D4B58">
              <w:rPr>
                <w:b w:val="0"/>
                <w:color w:val="404040" w:themeColor="text1" w:themeTint="BF"/>
                <w:sz w:val="24"/>
                <w:szCs w:val="24"/>
              </w:rPr>
              <w:t xml:space="preserve">) Write what they see, think, feel, and do as </w:t>
            </w:r>
            <w:r w:rsidR="0017392B">
              <w:rPr>
                <w:b w:val="0"/>
                <w:color w:val="404040" w:themeColor="text1" w:themeTint="BF"/>
                <w:sz w:val="24"/>
                <w:szCs w:val="24"/>
              </w:rPr>
              <w:t>the soldiers attack; o</w:t>
            </w:r>
            <w:r w:rsidRPr="002D4B58">
              <w:rPr>
                <w:b w:val="0"/>
                <w:color w:val="404040" w:themeColor="text1" w:themeTint="BF"/>
                <w:sz w:val="24"/>
                <w:szCs w:val="24"/>
              </w:rPr>
              <w:t>r</w:t>
            </w:r>
            <w:r w:rsidR="0017392B">
              <w:rPr>
                <w:b w:val="0"/>
                <w:color w:val="404040" w:themeColor="text1" w:themeTint="BF"/>
                <w:sz w:val="24"/>
                <w:szCs w:val="24"/>
              </w:rPr>
              <w:t>,</w:t>
            </w:r>
            <w:r w:rsidRPr="002D4B58">
              <w:rPr>
                <w:b w:val="0"/>
                <w:color w:val="404040" w:themeColor="text1" w:themeTint="BF"/>
                <w:sz w:val="24"/>
                <w:szCs w:val="24"/>
              </w:rPr>
              <w:t xml:space="preserve"> </w:t>
            </w:r>
            <w:r w:rsidR="0017392B">
              <w:rPr>
                <w:b w:val="0"/>
                <w:color w:val="404040" w:themeColor="text1" w:themeTint="BF"/>
                <w:sz w:val="24"/>
                <w:szCs w:val="24"/>
              </w:rPr>
              <w:br/>
              <w:t>b</w:t>
            </w:r>
            <w:r w:rsidRPr="002D4B58">
              <w:rPr>
                <w:b w:val="0"/>
                <w:color w:val="404040" w:themeColor="text1" w:themeTint="BF"/>
                <w:sz w:val="24"/>
                <w:szCs w:val="24"/>
              </w:rPr>
              <w:t>) Sketch the scene they imagine as the French soldiers attack</w:t>
            </w:r>
            <w:r w:rsidR="0017392B">
              <w:rPr>
                <w:b w:val="0"/>
                <w:color w:val="404040" w:themeColor="text1" w:themeTint="BF"/>
                <w:sz w:val="24"/>
                <w:szCs w:val="24"/>
              </w:rPr>
              <w:t xml:space="preserve"> and prepare an oral narrative (spoken story) to go along with it.</w:t>
            </w:r>
          </w:p>
          <w:p w:rsidR="0017392B" w:rsidRPr="0017392B" w:rsidRDefault="0017392B" w:rsidP="00232438"/>
          <w:p w:rsidR="002D4B58" w:rsidRPr="0017392B" w:rsidRDefault="002D4B58" w:rsidP="00232438">
            <w:pPr>
              <w:pStyle w:val="Heading3"/>
              <w:numPr>
                <w:ilvl w:val="0"/>
                <w:numId w:val="24"/>
              </w:numPr>
              <w:rPr>
                <w:b w:val="0"/>
                <w:color w:val="404040" w:themeColor="text1" w:themeTint="BF"/>
                <w:sz w:val="24"/>
                <w:szCs w:val="24"/>
              </w:rPr>
            </w:pPr>
            <w:r w:rsidRPr="002D4B58">
              <w:rPr>
                <w:b w:val="0"/>
                <w:color w:val="404040" w:themeColor="text1" w:themeTint="BF"/>
                <w:sz w:val="24"/>
                <w:szCs w:val="24"/>
              </w:rPr>
              <w:t>Have one or two students share their work</w:t>
            </w:r>
            <w:r w:rsidR="0017392B">
              <w:rPr>
                <w:b w:val="0"/>
                <w:color w:val="404040" w:themeColor="text1" w:themeTint="BF"/>
                <w:sz w:val="24"/>
                <w:szCs w:val="24"/>
              </w:rPr>
              <w:t xml:space="preserve"> and tell their versions of the narrative</w:t>
            </w:r>
            <w:r w:rsidRPr="002D4B58">
              <w:rPr>
                <w:b w:val="0"/>
                <w:color w:val="404040" w:themeColor="text1" w:themeTint="BF"/>
                <w:sz w:val="24"/>
                <w:szCs w:val="24"/>
              </w:rPr>
              <w:t xml:space="preserve">. </w:t>
            </w:r>
            <w:r w:rsidR="009B43FE" w:rsidRPr="0017392B">
              <w:rPr>
                <w:b w:val="0"/>
                <w:color w:val="404040" w:themeColor="text1" w:themeTint="BF"/>
                <w:sz w:val="24"/>
                <w:szCs w:val="24"/>
              </w:rPr>
              <w:br/>
            </w:r>
          </w:p>
          <w:p w:rsidR="002D4B58" w:rsidRPr="009B43FE" w:rsidRDefault="009B43FE" w:rsidP="002D4B58">
            <w:pPr>
              <w:pStyle w:val="Heading3"/>
              <w:spacing w:after="120"/>
              <w:rPr>
                <w:color w:val="404040" w:themeColor="text1" w:themeTint="BF"/>
                <w:sz w:val="24"/>
                <w:szCs w:val="24"/>
              </w:rPr>
            </w:pPr>
            <w:r>
              <w:rPr>
                <w:color w:val="404040" w:themeColor="text1" w:themeTint="BF"/>
                <w:sz w:val="24"/>
                <w:szCs w:val="24"/>
              </w:rPr>
              <w:t>Debrief</w:t>
            </w:r>
          </w:p>
          <w:p w:rsidR="002D4B58" w:rsidRPr="002D4B58" w:rsidRDefault="002D4B58" w:rsidP="002D4B58">
            <w:pPr>
              <w:pStyle w:val="Heading3"/>
              <w:spacing w:after="120"/>
              <w:rPr>
                <w:b w:val="0"/>
                <w:color w:val="404040" w:themeColor="text1" w:themeTint="BF"/>
                <w:sz w:val="24"/>
                <w:szCs w:val="24"/>
              </w:rPr>
            </w:pPr>
            <w:r w:rsidRPr="002D4B58">
              <w:rPr>
                <w:b w:val="0"/>
                <w:color w:val="404040" w:themeColor="text1" w:themeTint="BF"/>
                <w:sz w:val="24"/>
                <w:szCs w:val="24"/>
              </w:rPr>
              <w:t>Back in class or on the bus, have students share their drawing or journal entry with their neighbor and discuss.</w:t>
            </w:r>
          </w:p>
          <w:p w:rsidR="009B43FE" w:rsidRDefault="009B43FE" w:rsidP="002D4B58">
            <w:pPr>
              <w:pStyle w:val="Heading3"/>
              <w:spacing w:after="120"/>
              <w:rPr>
                <w:color w:val="404040" w:themeColor="text1" w:themeTint="BF"/>
                <w:sz w:val="24"/>
                <w:szCs w:val="24"/>
              </w:rPr>
            </w:pPr>
            <w:r>
              <w:rPr>
                <w:color w:val="404040" w:themeColor="text1" w:themeTint="BF"/>
                <w:sz w:val="24"/>
                <w:szCs w:val="24"/>
              </w:rPr>
              <w:br/>
              <w:t>Extension</w:t>
            </w:r>
          </w:p>
          <w:p w:rsidR="00F6607A" w:rsidRDefault="00F6607A" w:rsidP="00F6607A">
            <w:pPr>
              <w:pStyle w:val="Heading3"/>
              <w:spacing w:after="120"/>
              <w:rPr>
                <w:rFonts w:asciiTheme="minorHAnsi" w:hAnsiTheme="minorHAnsi"/>
                <w:b w:val="0"/>
                <w:sz w:val="24"/>
              </w:rPr>
            </w:pPr>
            <w:r>
              <w:rPr>
                <w:rFonts w:asciiTheme="minorHAnsi" w:hAnsiTheme="minorHAnsi"/>
                <w:b w:val="0"/>
                <w:sz w:val="24"/>
              </w:rPr>
              <w:t xml:space="preserve">“Communal” suicide was not uncommon amongst Amerindians. The Spanish had seen this happen from their earliest attempts to enslave the Taino in </w:t>
            </w:r>
            <w:r w:rsidR="00232438">
              <w:rPr>
                <w:rFonts w:asciiTheme="minorHAnsi" w:hAnsiTheme="minorHAnsi"/>
                <w:b w:val="0"/>
                <w:sz w:val="24"/>
              </w:rPr>
              <w:t>Hispaniola</w:t>
            </w:r>
            <w:r>
              <w:rPr>
                <w:rFonts w:asciiTheme="minorHAnsi" w:hAnsiTheme="minorHAnsi"/>
                <w:b w:val="0"/>
                <w:sz w:val="24"/>
              </w:rPr>
              <w:t xml:space="preserve">. As Dr. Lennox Honeychurch has explained: </w:t>
            </w:r>
          </w:p>
          <w:p w:rsidR="001676A4" w:rsidRDefault="00F6607A" w:rsidP="00F6607A">
            <w:pPr>
              <w:pStyle w:val="Heading3"/>
              <w:rPr>
                <w:rFonts w:asciiTheme="minorHAnsi" w:hAnsiTheme="minorHAnsi"/>
                <w:b w:val="0"/>
                <w:sz w:val="24"/>
              </w:rPr>
            </w:pPr>
            <w:r w:rsidRPr="00F6607A">
              <w:rPr>
                <w:rFonts w:asciiTheme="minorHAnsi" w:hAnsiTheme="minorHAnsi"/>
                <w:b w:val="0"/>
                <w:i/>
                <w:sz w:val="24"/>
              </w:rPr>
              <w:t>“Kalinago society was one where the world of the here and now and the world of the spirit interwove with each other like the fib</w:t>
            </w:r>
            <w:r>
              <w:rPr>
                <w:rFonts w:asciiTheme="minorHAnsi" w:hAnsiTheme="minorHAnsi"/>
                <w:b w:val="0"/>
                <w:i/>
                <w:sz w:val="24"/>
              </w:rPr>
              <w:t>er</w:t>
            </w:r>
            <w:r w:rsidRPr="00F6607A">
              <w:rPr>
                <w:rFonts w:asciiTheme="minorHAnsi" w:hAnsiTheme="minorHAnsi"/>
                <w:b w:val="0"/>
                <w:i/>
                <w:sz w:val="24"/>
              </w:rPr>
              <w:t xml:space="preserve">s of </w:t>
            </w:r>
            <w:r>
              <w:rPr>
                <w:rFonts w:asciiTheme="minorHAnsi" w:hAnsiTheme="minorHAnsi"/>
                <w:b w:val="0"/>
                <w:i/>
                <w:sz w:val="24"/>
              </w:rPr>
              <w:t>a</w:t>
            </w:r>
            <w:r w:rsidRPr="00F6607A">
              <w:rPr>
                <w:rFonts w:asciiTheme="minorHAnsi" w:hAnsiTheme="minorHAnsi"/>
                <w:b w:val="0"/>
                <w:i/>
                <w:sz w:val="24"/>
              </w:rPr>
              <w:t xml:space="preserve"> basket. The shaman practicing his </w:t>
            </w:r>
            <w:r>
              <w:rPr>
                <w:rFonts w:asciiTheme="minorHAnsi" w:hAnsiTheme="minorHAnsi"/>
                <w:b w:val="0"/>
                <w:i/>
                <w:sz w:val="24"/>
              </w:rPr>
              <w:t>‘spells'</w:t>
            </w:r>
            <w:r w:rsidRPr="00F6607A">
              <w:rPr>
                <w:rFonts w:asciiTheme="minorHAnsi" w:hAnsiTheme="minorHAnsi"/>
                <w:b w:val="0"/>
                <w:i/>
                <w:sz w:val="24"/>
              </w:rPr>
              <w:t xml:space="preserve"> and consuming local narcotics travelled out of this world and returned with solutions to the problems of the present. Armed with this perception of continuous life in different zones of reality, the Kalinago were more than a match for Europeans. Western domination relied on the concept that the enslaved person would do everything possible, including forced labour, to continue living regardless of the conditions. Faced with a society that was prepared to die rather than surrender, the colonizers conquered land but found it impossible to control the living people.”</w:t>
            </w:r>
            <w:r>
              <w:rPr>
                <w:rFonts w:asciiTheme="minorHAnsi" w:hAnsiTheme="minorHAnsi"/>
                <w:b w:val="0"/>
                <w:sz w:val="24"/>
              </w:rPr>
              <w:t xml:space="preserve"> (Honeychurch, 2002)</w:t>
            </w:r>
            <w:r w:rsidR="00E62DB2">
              <w:rPr>
                <w:rFonts w:asciiTheme="minorHAnsi" w:hAnsiTheme="minorHAnsi"/>
                <w:b w:val="0"/>
                <w:sz w:val="24"/>
              </w:rPr>
              <w:t>.</w:t>
            </w:r>
            <w:r>
              <w:rPr>
                <w:rFonts w:asciiTheme="minorHAnsi" w:hAnsiTheme="minorHAnsi"/>
                <w:b w:val="0"/>
                <w:sz w:val="24"/>
              </w:rPr>
              <w:t xml:space="preserve">  </w:t>
            </w:r>
            <w:r w:rsidRPr="00E62DB2">
              <w:rPr>
                <w:rFonts w:asciiTheme="minorHAnsi" w:hAnsiTheme="minorHAnsi"/>
                <w:sz w:val="24"/>
              </w:rPr>
              <w:t>Discuss this sentiment.</w:t>
            </w:r>
          </w:p>
          <w:p w:rsidR="00F6607A" w:rsidRPr="00F6607A" w:rsidRDefault="00F6607A" w:rsidP="00F6607A"/>
          <w:p w:rsidR="001676A4" w:rsidRDefault="001676A4" w:rsidP="00E62DB2">
            <w:pPr>
              <w:pStyle w:val="Heading3"/>
              <w:spacing w:after="120"/>
              <w:rPr>
                <w:color w:val="404040" w:themeColor="text1" w:themeTint="BF"/>
                <w:sz w:val="24"/>
                <w:szCs w:val="24"/>
              </w:rPr>
            </w:pPr>
            <w:r>
              <w:rPr>
                <w:color w:val="404040" w:themeColor="text1" w:themeTint="BF"/>
                <w:sz w:val="24"/>
                <w:szCs w:val="24"/>
              </w:rPr>
              <w:lastRenderedPageBreak/>
              <w:t>Other activities</w:t>
            </w:r>
            <w:r w:rsidR="0017392B" w:rsidRPr="0017392B">
              <w:rPr>
                <w:color w:val="404040" w:themeColor="text1" w:themeTint="BF"/>
                <w:sz w:val="24"/>
                <w:szCs w:val="24"/>
              </w:rPr>
              <w:t xml:space="preserve"> in </w:t>
            </w:r>
            <w:r>
              <w:rPr>
                <w:color w:val="404040" w:themeColor="text1" w:themeTint="BF"/>
                <w:sz w:val="24"/>
                <w:szCs w:val="24"/>
              </w:rPr>
              <w:t xml:space="preserve">the </w:t>
            </w:r>
            <w:r w:rsidR="0017392B" w:rsidRPr="0017392B">
              <w:rPr>
                <w:color w:val="404040" w:themeColor="text1" w:themeTint="BF"/>
                <w:sz w:val="24"/>
                <w:szCs w:val="24"/>
              </w:rPr>
              <w:t xml:space="preserve">Sauteurs Cemetery </w:t>
            </w:r>
            <w:r>
              <w:rPr>
                <w:color w:val="404040" w:themeColor="text1" w:themeTint="BF"/>
                <w:sz w:val="24"/>
                <w:szCs w:val="24"/>
              </w:rPr>
              <w:t>(</w:t>
            </w:r>
            <w:r w:rsidR="0017392B" w:rsidRPr="0017392B">
              <w:rPr>
                <w:color w:val="404040" w:themeColor="text1" w:themeTint="BF"/>
                <w:sz w:val="24"/>
                <w:szCs w:val="24"/>
              </w:rPr>
              <w:t>for Secondary School students</w:t>
            </w:r>
            <w:r>
              <w:rPr>
                <w:color w:val="404040" w:themeColor="text1" w:themeTint="BF"/>
                <w:sz w:val="24"/>
                <w:szCs w:val="24"/>
              </w:rPr>
              <w:t>)</w:t>
            </w:r>
            <w:r w:rsidR="0017392B" w:rsidRPr="002D4B58">
              <w:rPr>
                <w:color w:val="404040" w:themeColor="text1" w:themeTint="BF"/>
                <w:sz w:val="24"/>
                <w:szCs w:val="24"/>
              </w:rPr>
              <w:t xml:space="preserve">: </w:t>
            </w:r>
          </w:p>
          <w:p w:rsidR="0017392B" w:rsidRDefault="00232438" w:rsidP="00F6607A">
            <w:pPr>
              <w:rPr>
                <w:color w:val="404040" w:themeColor="text1" w:themeTint="BF"/>
                <w:sz w:val="24"/>
                <w:szCs w:val="24"/>
              </w:rPr>
            </w:pPr>
            <w:r>
              <w:rPr>
                <w:color w:val="404040" w:themeColor="text1" w:themeTint="BF"/>
                <w:sz w:val="24"/>
                <w:szCs w:val="24"/>
              </w:rPr>
              <w:t>H</w:t>
            </w:r>
            <w:r w:rsidR="0017392B" w:rsidRPr="002D4B58">
              <w:rPr>
                <w:color w:val="404040" w:themeColor="text1" w:themeTint="BF"/>
                <w:sz w:val="24"/>
                <w:szCs w:val="24"/>
              </w:rPr>
              <w:t xml:space="preserve">ave students search for the grave of Walter Clement Noel. Once someone finds the correct grave (watch the dates, there is more than one Walter Noel), gather the class and read the </w:t>
            </w:r>
            <w:r w:rsidR="0017392B" w:rsidRPr="00E62DB2">
              <w:rPr>
                <w:b/>
                <w:i/>
                <w:color w:val="404040" w:themeColor="text1" w:themeTint="BF"/>
                <w:sz w:val="24"/>
                <w:szCs w:val="24"/>
              </w:rPr>
              <w:t xml:space="preserve">Sickle-Cell </w:t>
            </w:r>
            <w:r w:rsidRPr="00E62DB2">
              <w:rPr>
                <w:b/>
                <w:color w:val="404040" w:themeColor="text1" w:themeTint="BF"/>
                <w:sz w:val="24"/>
                <w:szCs w:val="24"/>
              </w:rPr>
              <w:t>h</w:t>
            </w:r>
            <w:r w:rsidR="00496AC8" w:rsidRPr="00E62DB2">
              <w:rPr>
                <w:b/>
                <w:color w:val="404040" w:themeColor="text1" w:themeTint="BF"/>
                <w:sz w:val="24"/>
                <w:szCs w:val="24"/>
              </w:rPr>
              <w:t>andout</w:t>
            </w:r>
            <w:r w:rsidR="0017392B" w:rsidRPr="002D4B58">
              <w:rPr>
                <w:color w:val="404040" w:themeColor="text1" w:themeTint="BF"/>
                <w:sz w:val="24"/>
                <w:szCs w:val="24"/>
              </w:rPr>
              <w:t>.</w:t>
            </w:r>
          </w:p>
          <w:p w:rsidR="0017392B" w:rsidRDefault="0017392B" w:rsidP="0017392B"/>
          <w:p w:rsidR="001676A4" w:rsidRDefault="00232438" w:rsidP="009B4AD1">
            <w:pPr>
              <w:rPr>
                <w:color w:val="404040" w:themeColor="text1" w:themeTint="BF"/>
                <w:sz w:val="24"/>
                <w:szCs w:val="24"/>
              </w:rPr>
            </w:pPr>
            <w:r>
              <w:rPr>
                <w:color w:val="404040" w:themeColor="text1" w:themeTint="BF"/>
                <w:sz w:val="24"/>
                <w:szCs w:val="24"/>
              </w:rPr>
              <w:t>Additionally, t</w:t>
            </w:r>
            <w:r w:rsidR="009B4AD1">
              <w:rPr>
                <w:color w:val="404040" w:themeColor="text1" w:themeTint="BF"/>
                <w:sz w:val="24"/>
                <w:szCs w:val="24"/>
              </w:rPr>
              <w:t>he St. Patrick’s Anglican Church was built between 1829 and 1831. It is the oldest Anglican church in St. Patrick and sits on the site of a previous palisade fort and coastal battery. T</w:t>
            </w:r>
            <w:r w:rsidR="001676A4">
              <w:rPr>
                <w:color w:val="404040" w:themeColor="text1" w:themeTint="BF"/>
                <w:sz w:val="24"/>
                <w:szCs w:val="24"/>
              </w:rPr>
              <w:t>he St. Patrick’s Roman Catholic Church w</w:t>
            </w:r>
            <w:r w:rsidR="009B4AD1">
              <w:rPr>
                <w:color w:val="404040" w:themeColor="text1" w:themeTint="BF"/>
                <w:sz w:val="24"/>
                <w:szCs w:val="24"/>
              </w:rPr>
              <w:t>as built between 1841 and 1851.</w:t>
            </w:r>
            <w:r w:rsidR="001676A4">
              <w:rPr>
                <w:color w:val="404040" w:themeColor="text1" w:themeTint="BF"/>
                <w:sz w:val="24"/>
                <w:szCs w:val="24"/>
              </w:rPr>
              <w:t xml:space="preserve"> It is the oldest Catholic church in St. Patrick</w:t>
            </w:r>
            <w:r w:rsidR="009B4AD1">
              <w:rPr>
                <w:color w:val="404040" w:themeColor="text1" w:themeTint="BF"/>
                <w:sz w:val="24"/>
                <w:szCs w:val="24"/>
              </w:rPr>
              <w:t>’s</w:t>
            </w:r>
            <w:r w:rsidR="001676A4">
              <w:rPr>
                <w:color w:val="404040" w:themeColor="text1" w:themeTint="BF"/>
                <w:sz w:val="24"/>
                <w:szCs w:val="24"/>
              </w:rPr>
              <w:t xml:space="preserve">, and </w:t>
            </w:r>
            <w:r w:rsidR="009B4AD1">
              <w:rPr>
                <w:color w:val="404040" w:themeColor="text1" w:themeTint="BF"/>
                <w:sz w:val="24"/>
                <w:szCs w:val="24"/>
              </w:rPr>
              <w:t>was</w:t>
            </w:r>
            <w:r w:rsidR="001676A4">
              <w:rPr>
                <w:color w:val="404040" w:themeColor="text1" w:themeTint="BF"/>
                <w:sz w:val="24"/>
                <w:szCs w:val="24"/>
              </w:rPr>
              <w:t xml:space="preserve"> used as a reference to locate the </w:t>
            </w:r>
            <w:r w:rsidR="0047185B">
              <w:rPr>
                <w:color w:val="404040" w:themeColor="text1" w:themeTint="BF"/>
                <w:sz w:val="24"/>
                <w:szCs w:val="24"/>
              </w:rPr>
              <w:t>Leapers’</w:t>
            </w:r>
            <w:r w:rsidR="001676A4">
              <w:rPr>
                <w:color w:val="404040" w:themeColor="text1" w:themeTint="BF"/>
                <w:sz w:val="24"/>
                <w:szCs w:val="24"/>
              </w:rPr>
              <w:t xml:space="preserve"> Hill </w:t>
            </w:r>
            <w:r w:rsidR="009B4AD1">
              <w:rPr>
                <w:color w:val="404040" w:themeColor="text1" w:themeTint="BF"/>
                <w:sz w:val="24"/>
                <w:szCs w:val="24"/>
              </w:rPr>
              <w:t xml:space="preserve">precipice </w:t>
            </w:r>
            <w:r w:rsidR="001676A4">
              <w:rPr>
                <w:color w:val="404040" w:themeColor="text1" w:themeTint="BF"/>
                <w:sz w:val="24"/>
                <w:szCs w:val="24"/>
              </w:rPr>
              <w:t xml:space="preserve">(early </w:t>
            </w:r>
            <w:r w:rsidR="009B4AD1">
              <w:rPr>
                <w:color w:val="404040" w:themeColor="text1" w:themeTint="BF"/>
                <w:sz w:val="24"/>
                <w:szCs w:val="24"/>
              </w:rPr>
              <w:t>accounts</w:t>
            </w:r>
            <w:r w:rsidR="001676A4">
              <w:rPr>
                <w:color w:val="404040" w:themeColor="text1" w:themeTint="BF"/>
                <w:sz w:val="24"/>
                <w:szCs w:val="24"/>
              </w:rPr>
              <w:t xml:space="preserve"> </w:t>
            </w:r>
            <w:r w:rsidR="009B4AD1">
              <w:rPr>
                <w:color w:val="404040" w:themeColor="text1" w:themeTint="BF"/>
                <w:sz w:val="24"/>
                <w:szCs w:val="24"/>
              </w:rPr>
              <w:t>note that the</w:t>
            </w:r>
            <w:r w:rsidR="001676A4">
              <w:rPr>
                <w:color w:val="404040" w:themeColor="text1" w:themeTint="BF"/>
                <w:sz w:val="24"/>
                <w:szCs w:val="24"/>
              </w:rPr>
              <w:t xml:space="preserve"> Catholic Church</w:t>
            </w:r>
            <w:r w:rsidR="009B4AD1">
              <w:rPr>
                <w:color w:val="404040" w:themeColor="text1" w:themeTint="BF"/>
                <w:sz w:val="24"/>
                <w:szCs w:val="24"/>
              </w:rPr>
              <w:t xml:space="preserve"> was built near the site</w:t>
            </w:r>
            <w:r w:rsidR="001676A4">
              <w:rPr>
                <w:color w:val="404040" w:themeColor="text1" w:themeTint="BF"/>
                <w:sz w:val="24"/>
                <w:szCs w:val="24"/>
              </w:rPr>
              <w:t>). However, the original RC church (1664-1795) stood where the police station and courthouse is today</w:t>
            </w:r>
            <w:r w:rsidR="009B4AD1">
              <w:rPr>
                <w:color w:val="404040" w:themeColor="text1" w:themeTint="BF"/>
                <w:sz w:val="24"/>
                <w:szCs w:val="24"/>
              </w:rPr>
              <w:t>. I</w:t>
            </w:r>
            <w:r w:rsidR="001676A4">
              <w:rPr>
                <w:color w:val="404040" w:themeColor="text1" w:themeTint="BF"/>
                <w:sz w:val="24"/>
                <w:szCs w:val="24"/>
              </w:rPr>
              <w:t xml:space="preserve">t </w:t>
            </w:r>
            <w:r w:rsidR="009B4AD1">
              <w:rPr>
                <w:color w:val="404040" w:themeColor="text1" w:themeTint="BF"/>
                <w:sz w:val="24"/>
                <w:szCs w:val="24"/>
              </w:rPr>
              <w:t xml:space="preserve">had been confiscated by the Anglicans in 1784 and </w:t>
            </w:r>
            <w:r w:rsidR="001676A4">
              <w:rPr>
                <w:color w:val="404040" w:themeColor="text1" w:themeTint="BF"/>
                <w:sz w:val="24"/>
                <w:szCs w:val="24"/>
              </w:rPr>
              <w:t xml:space="preserve">was </w:t>
            </w:r>
            <w:r w:rsidR="009B4AD1">
              <w:rPr>
                <w:color w:val="404040" w:themeColor="text1" w:themeTint="BF"/>
                <w:sz w:val="24"/>
                <w:szCs w:val="24"/>
              </w:rPr>
              <w:t xml:space="preserve">subsequently </w:t>
            </w:r>
            <w:r w:rsidR="001676A4">
              <w:rPr>
                <w:color w:val="404040" w:themeColor="text1" w:themeTint="BF"/>
                <w:sz w:val="24"/>
                <w:szCs w:val="24"/>
              </w:rPr>
              <w:t>burned down during Fedon’s Rebellion</w:t>
            </w:r>
            <w:r>
              <w:rPr>
                <w:color w:val="404040" w:themeColor="text1" w:themeTint="BF"/>
                <w:sz w:val="24"/>
                <w:szCs w:val="24"/>
              </w:rPr>
              <w:t xml:space="preserve"> (1795)</w:t>
            </w:r>
            <w:r w:rsidR="001676A4">
              <w:rPr>
                <w:color w:val="404040" w:themeColor="text1" w:themeTint="BF"/>
                <w:sz w:val="24"/>
                <w:szCs w:val="24"/>
              </w:rPr>
              <w:t>.</w:t>
            </w:r>
            <w:r w:rsidR="009B4AD1">
              <w:rPr>
                <w:color w:val="404040" w:themeColor="text1" w:themeTint="BF"/>
                <w:sz w:val="24"/>
                <w:szCs w:val="24"/>
              </w:rPr>
              <w:t xml:space="preserve"> Thus, the RC church noted in historical accounts was not located where the present one </w:t>
            </w:r>
            <w:r w:rsidR="0047185B">
              <w:rPr>
                <w:color w:val="404040" w:themeColor="text1" w:themeTint="BF"/>
                <w:sz w:val="24"/>
                <w:szCs w:val="24"/>
              </w:rPr>
              <w:t>is</w:t>
            </w:r>
            <w:r w:rsidR="009B4AD1" w:rsidRPr="0047185B">
              <w:rPr>
                <w:color w:val="404040" w:themeColor="text1" w:themeTint="BF"/>
                <w:sz w:val="24"/>
                <w:szCs w:val="24"/>
              </w:rPr>
              <w:t>.</w:t>
            </w:r>
            <w:r w:rsidR="001676A4" w:rsidRPr="0047185B">
              <w:rPr>
                <w:color w:val="404040" w:themeColor="text1" w:themeTint="BF"/>
                <w:sz w:val="24"/>
                <w:szCs w:val="24"/>
              </w:rPr>
              <w:t xml:space="preserve"> Might the smaller cliff north of the police station be the </w:t>
            </w:r>
            <w:r w:rsidR="001676A4" w:rsidRPr="0047185B">
              <w:rPr>
                <w:i/>
                <w:color w:val="404040" w:themeColor="text1" w:themeTint="BF"/>
                <w:sz w:val="24"/>
                <w:szCs w:val="24"/>
              </w:rPr>
              <w:t>actual</w:t>
            </w:r>
            <w:r w:rsidR="001676A4" w:rsidRPr="0047185B">
              <w:rPr>
                <w:color w:val="404040" w:themeColor="text1" w:themeTint="BF"/>
                <w:sz w:val="24"/>
                <w:szCs w:val="24"/>
              </w:rPr>
              <w:t xml:space="preserve"> location of </w:t>
            </w:r>
            <w:r w:rsidR="0047185B">
              <w:rPr>
                <w:color w:val="404040" w:themeColor="text1" w:themeTint="BF"/>
                <w:sz w:val="24"/>
                <w:szCs w:val="24"/>
              </w:rPr>
              <w:t>Leapers’</w:t>
            </w:r>
            <w:r w:rsidR="001676A4" w:rsidRPr="0047185B">
              <w:rPr>
                <w:color w:val="404040" w:themeColor="text1" w:themeTint="BF"/>
                <w:sz w:val="24"/>
                <w:szCs w:val="24"/>
              </w:rPr>
              <w:t xml:space="preserve"> Hill?</w:t>
            </w:r>
            <w:r w:rsidR="009B4AD1">
              <w:rPr>
                <w:color w:val="404040" w:themeColor="text1" w:themeTint="BF"/>
                <w:sz w:val="24"/>
                <w:szCs w:val="24"/>
              </w:rPr>
              <w:t xml:space="preserve"> </w:t>
            </w:r>
          </w:p>
          <w:p w:rsidR="001F4E95" w:rsidRDefault="001F4E95" w:rsidP="009B4AD1">
            <w:pPr>
              <w:rPr>
                <w:color w:val="404040" w:themeColor="text1" w:themeTint="BF"/>
                <w:sz w:val="24"/>
                <w:szCs w:val="24"/>
              </w:rPr>
            </w:pPr>
          </w:p>
          <w:p w:rsidR="001F4E95" w:rsidRPr="009B4AD1" w:rsidRDefault="001F4E95" w:rsidP="00232438">
            <w:pPr>
              <w:rPr>
                <w:color w:val="404040" w:themeColor="text1" w:themeTint="BF"/>
                <w:sz w:val="24"/>
                <w:szCs w:val="24"/>
              </w:rPr>
            </w:pPr>
            <w:r>
              <w:rPr>
                <w:color w:val="404040" w:themeColor="text1" w:themeTint="BF"/>
                <w:sz w:val="24"/>
                <w:szCs w:val="24"/>
              </w:rPr>
              <w:t xml:space="preserve">In 1994, archaeologists located an Amerindian site in St. Patrick’s </w:t>
            </w:r>
            <w:r w:rsidR="00932ADD">
              <w:rPr>
                <w:color w:val="404040" w:themeColor="text1" w:themeTint="BF"/>
                <w:sz w:val="24"/>
                <w:szCs w:val="24"/>
              </w:rPr>
              <w:t>B</w:t>
            </w:r>
            <w:r>
              <w:rPr>
                <w:color w:val="404040" w:themeColor="text1" w:themeTint="BF"/>
                <w:sz w:val="24"/>
                <w:szCs w:val="24"/>
              </w:rPr>
              <w:t>ay</w:t>
            </w:r>
            <w:r w:rsidR="00932ADD">
              <w:rPr>
                <w:color w:val="404040" w:themeColor="text1" w:themeTint="BF"/>
                <w:sz w:val="24"/>
                <w:szCs w:val="24"/>
              </w:rPr>
              <w:t xml:space="preserve">, just west of </w:t>
            </w:r>
            <w:r w:rsidR="0047185B">
              <w:rPr>
                <w:color w:val="404040" w:themeColor="text1" w:themeTint="BF"/>
                <w:sz w:val="24"/>
                <w:szCs w:val="24"/>
              </w:rPr>
              <w:t>Leapers’</w:t>
            </w:r>
            <w:r w:rsidR="00932ADD">
              <w:rPr>
                <w:color w:val="404040" w:themeColor="text1" w:themeTint="BF"/>
                <w:sz w:val="24"/>
                <w:szCs w:val="24"/>
              </w:rPr>
              <w:t xml:space="preserve"> </w:t>
            </w:r>
            <w:r w:rsidR="00E62DB2">
              <w:rPr>
                <w:color w:val="404040" w:themeColor="text1" w:themeTint="BF"/>
                <w:sz w:val="24"/>
                <w:szCs w:val="24"/>
              </w:rPr>
              <w:t>Hill that</w:t>
            </w:r>
            <w:r w:rsidR="00932ADD">
              <w:rPr>
                <w:color w:val="404040" w:themeColor="text1" w:themeTint="BF"/>
                <w:sz w:val="24"/>
                <w:szCs w:val="24"/>
              </w:rPr>
              <w:t xml:space="preserve"> date</w:t>
            </w:r>
            <w:r w:rsidR="00232438">
              <w:rPr>
                <w:color w:val="404040" w:themeColor="text1" w:themeTint="BF"/>
                <w:sz w:val="24"/>
                <w:szCs w:val="24"/>
              </w:rPr>
              <w:t>s</w:t>
            </w:r>
            <w:r w:rsidR="00932ADD">
              <w:rPr>
                <w:color w:val="404040" w:themeColor="text1" w:themeTint="BF"/>
                <w:sz w:val="24"/>
                <w:szCs w:val="24"/>
              </w:rPr>
              <w:t xml:space="preserve"> to </w:t>
            </w:r>
            <w:r w:rsidR="0047185B">
              <w:rPr>
                <w:color w:val="404040" w:themeColor="text1" w:themeTint="BF"/>
                <w:sz w:val="24"/>
                <w:szCs w:val="24"/>
              </w:rPr>
              <w:t>the colonial era</w:t>
            </w:r>
            <w:r w:rsidR="00232438">
              <w:rPr>
                <w:color w:val="404040" w:themeColor="text1" w:themeTint="BF"/>
                <w:sz w:val="24"/>
                <w:szCs w:val="24"/>
              </w:rPr>
              <w:t>. It’s</w:t>
            </w:r>
            <w:r w:rsidR="0047185B">
              <w:rPr>
                <w:color w:val="404040" w:themeColor="text1" w:themeTint="BF"/>
                <w:sz w:val="24"/>
                <w:szCs w:val="24"/>
              </w:rPr>
              <w:t xml:space="preserve"> </w:t>
            </w:r>
            <w:r>
              <w:rPr>
                <w:color w:val="404040" w:themeColor="text1" w:themeTint="BF"/>
                <w:sz w:val="24"/>
                <w:szCs w:val="24"/>
              </w:rPr>
              <w:t xml:space="preserve">likely the same </w:t>
            </w:r>
            <w:r w:rsidR="0047185B">
              <w:rPr>
                <w:color w:val="404040" w:themeColor="text1" w:themeTint="BF"/>
                <w:sz w:val="24"/>
                <w:szCs w:val="24"/>
              </w:rPr>
              <w:t>village</w:t>
            </w:r>
            <w:r>
              <w:rPr>
                <w:color w:val="404040" w:themeColor="text1" w:themeTint="BF"/>
                <w:sz w:val="24"/>
                <w:szCs w:val="24"/>
              </w:rPr>
              <w:t xml:space="preserve"> attacked by the French</w:t>
            </w:r>
            <w:r w:rsidR="00232438">
              <w:rPr>
                <w:color w:val="404040" w:themeColor="text1" w:themeTint="BF"/>
                <w:sz w:val="24"/>
                <w:szCs w:val="24"/>
              </w:rPr>
              <w:t xml:space="preserve"> in 1650</w:t>
            </w:r>
            <w:r>
              <w:rPr>
                <w:color w:val="404040" w:themeColor="text1" w:themeTint="BF"/>
                <w:sz w:val="24"/>
                <w:szCs w:val="24"/>
              </w:rPr>
              <w:t xml:space="preserve">. </w:t>
            </w:r>
            <w:r w:rsidR="00232438">
              <w:rPr>
                <w:color w:val="404040" w:themeColor="text1" w:themeTint="BF"/>
                <w:sz w:val="24"/>
                <w:szCs w:val="24"/>
              </w:rPr>
              <w:t>If this was where the attack began</w:t>
            </w:r>
            <w:r>
              <w:rPr>
                <w:color w:val="404040" w:themeColor="text1" w:themeTint="BF"/>
                <w:sz w:val="24"/>
                <w:szCs w:val="24"/>
              </w:rPr>
              <w:t>, it’s likely that the current location of Leapers</w:t>
            </w:r>
            <w:r w:rsidR="0047185B">
              <w:rPr>
                <w:color w:val="404040" w:themeColor="text1" w:themeTint="BF"/>
                <w:sz w:val="24"/>
                <w:szCs w:val="24"/>
              </w:rPr>
              <w:t>’</w:t>
            </w:r>
            <w:r>
              <w:rPr>
                <w:color w:val="404040" w:themeColor="text1" w:themeTint="BF"/>
                <w:sz w:val="24"/>
                <w:szCs w:val="24"/>
              </w:rPr>
              <w:t xml:space="preserve"> Hill is the correct one. Additionally, in 1613 Spanish sailors reported trading with </w:t>
            </w:r>
            <w:r w:rsidR="00DC3F27">
              <w:rPr>
                <w:color w:val="404040" w:themeColor="text1" w:themeTint="BF"/>
                <w:sz w:val="24"/>
                <w:szCs w:val="24"/>
              </w:rPr>
              <w:t xml:space="preserve">Amerindians </w:t>
            </w:r>
            <w:r>
              <w:rPr>
                <w:color w:val="404040" w:themeColor="text1" w:themeTint="BF"/>
                <w:sz w:val="24"/>
                <w:szCs w:val="24"/>
              </w:rPr>
              <w:t xml:space="preserve">at this same </w:t>
            </w:r>
            <w:r w:rsidR="00232438">
              <w:rPr>
                <w:color w:val="404040" w:themeColor="text1" w:themeTint="BF"/>
                <w:sz w:val="24"/>
                <w:szCs w:val="24"/>
              </w:rPr>
              <w:t>location</w:t>
            </w:r>
            <w:r>
              <w:rPr>
                <w:color w:val="404040" w:themeColor="text1" w:themeTint="BF"/>
                <w:sz w:val="24"/>
                <w:szCs w:val="24"/>
              </w:rPr>
              <w:t xml:space="preserve"> (see figure below).</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2F04BD">
        <w:trPr>
          <w:trHeight w:val="1420"/>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EB15E3" w:rsidRDefault="00164185" w:rsidP="000015AA">
            <w:pPr>
              <w:spacing w:after="120"/>
              <w:jc w:val="center"/>
              <w:rPr>
                <w:color w:val="FF0000"/>
                <w:sz w:val="32"/>
                <w:szCs w:val="32"/>
              </w:rPr>
            </w:pPr>
            <w:r w:rsidRPr="00EB15E3">
              <w:rPr>
                <w:color w:val="FF0000"/>
                <w:sz w:val="32"/>
                <w:szCs w:val="32"/>
              </w:rPr>
              <w:t>After Your Visit</w:t>
            </w:r>
          </w:p>
          <w:p w:rsidR="00EB15E3" w:rsidRPr="00EB15E3" w:rsidRDefault="00EB15E3" w:rsidP="00EB15E3">
            <w:pPr>
              <w:spacing w:after="120"/>
              <w:rPr>
                <w:b/>
                <w:color w:val="404040" w:themeColor="text1" w:themeTint="BF"/>
                <w:sz w:val="24"/>
                <w:szCs w:val="24"/>
              </w:rPr>
            </w:pPr>
            <w:r w:rsidRPr="00EB15E3">
              <w:rPr>
                <w:b/>
                <w:color w:val="404040" w:themeColor="text1" w:themeTint="BF"/>
                <w:sz w:val="24"/>
                <w:szCs w:val="24"/>
              </w:rPr>
              <w:t>Gene</w:t>
            </w:r>
            <w:r>
              <w:rPr>
                <w:b/>
                <w:color w:val="404040" w:themeColor="text1" w:themeTint="BF"/>
                <w:sz w:val="24"/>
                <w:szCs w:val="24"/>
              </w:rPr>
              <w:t>ral Reflection/Wrap-Up Questions</w:t>
            </w:r>
          </w:p>
          <w:p w:rsidR="00232438" w:rsidRDefault="00232438" w:rsidP="009B43FE">
            <w:pPr>
              <w:pStyle w:val="ListParagraph"/>
              <w:numPr>
                <w:ilvl w:val="0"/>
                <w:numId w:val="13"/>
              </w:numPr>
              <w:rPr>
                <w:color w:val="404040" w:themeColor="text1" w:themeTint="BF"/>
                <w:sz w:val="24"/>
                <w:szCs w:val="24"/>
              </w:rPr>
            </w:pPr>
            <w:r>
              <w:rPr>
                <w:color w:val="404040" w:themeColor="text1" w:themeTint="BF"/>
                <w:sz w:val="24"/>
                <w:szCs w:val="24"/>
              </w:rPr>
              <w:t>Why did the French attack the Island Caribs?</w:t>
            </w:r>
          </w:p>
          <w:p w:rsidR="00F90739" w:rsidRDefault="009B43FE" w:rsidP="00232438">
            <w:pPr>
              <w:pStyle w:val="ListParagraph"/>
              <w:numPr>
                <w:ilvl w:val="0"/>
                <w:numId w:val="13"/>
              </w:numPr>
              <w:rPr>
                <w:color w:val="404040" w:themeColor="text1" w:themeTint="BF"/>
                <w:sz w:val="24"/>
                <w:szCs w:val="24"/>
              </w:rPr>
            </w:pPr>
            <w:r>
              <w:rPr>
                <w:color w:val="404040" w:themeColor="text1" w:themeTint="BF"/>
                <w:sz w:val="24"/>
                <w:szCs w:val="24"/>
              </w:rPr>
              <w:t xml:space="preserve">Why weren’t </w:t>
            </w:r>
            <w:r w:rsidR="00232438">
              <w:rPr>
                <w:color w:val="404040" w:themeColor="text1" w:themeTint="BF"/>
                <w:sz w:val="24"/>
                <w:szCs w:val="24"/>
              </w:rPr>
              <w:t>they all</w:t>
            </w:r>
            <w:r>
              <w:rPr>
                <w:color w:val="404040" w:themeColor="text1" w:themeTint="BF"/>
                <w:sz w:val="24"/>
                <w:szCs w:val="24"/>
              </w:rPr>
              <w:t xml:space="preserve"> able to live peacefully in Grenada?</w:t>
            </w:r>
          </w:p>
          <w:p w:rsidR="004E2CD2" w:rsidRPr="009B43FE" w:rsidRDefault="004E2CD2" w:rsidP="004E2CD2">
            <w:pPr>
              <w:pStyle w:val="ListParagraph"/>
              <w:numPr>
                <w:ilvl w:val="0"/>
                <w:numId w:val="13"/>
              </w:numPr>
              <w:rPr>
                <w:color w:val="404040" w:themeColor="text1" w:themeTint="BF"/>
                <w:sz w:val="24"/>
                <w:szCs w:val="24"/>
              </w:rPr>
            </w:pPr>
            <w:r>
              <w:rPr>
                <w:color w:val="404040" w:themeColor="text1" w:themeTint="BF"/>
                <w:sz w:val="24"/>
                <w:szCs w:val="24"/>
              </w:rPr>
              <w:t>Was the Carib’s Leap event the end of the Island Caribs in Grenada?</w:t>
            </w:r>
          </w:p>
        </w:tc>
      </w:tr>
    </w:tbl>
    <w:p w:rsidR="00164185" w:rsidRDefault="00164185" w:rsidP="000015AA"/>
    <w:p w:rsidR="00555DB4" w:rsidRDefault="00E62DB2" w:rsidP="000015AA">
      <w:r>
        <w:rPr>
          <w:noProof/>
        </w:rPr>
        <w:drawing>
          <wp:anchor distT="0" distB="0" distL="114300" distR="114300" simplePos="0" relativeHeight="251664384" behindDoc="0" locked="0" layoutInCell="1" allowOverlap="1" wp14:anchorId="1D20B9C8" wp14:editId="0B83F6B7">
            <wp:simplePos x="0" y="0"/>
            <wp:positionH relativeFrom="column">
              <wp:posOffset>3112770</wp:posOffset>
            </wp:positionH>
            <wp:positionV relativeFrom="paragraph">
              <wp:posOffset>149225</wp:posOffset>
            </wp:positionV>
            <wp:extent cx="3637915" cy="244030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s-Spanish-01.jpg"/>
                    <pic:cNvPicPr/>
                  </pic:nvPicPr>
                  <pic:blipFill rotWithShape="1">
                    <a:blip r:embed="rId13" cstate="print">
                      <a:extLst>
                        <a:ext uri="{28A0092B-C50C-407E-A947-70E740481C1C}">
                          <a14:useLocalDpi xmlns:a14="http://schemas.microsoft.com/office/drawing/2010/main" val="0"/>
                        </a:ext>
                      </a:extLst>
                    </a:blip>
                    <a:srcRect l="4241" t="2129" r="1436" b="2596"/>
                    <a:stretch/>
                  </pic:blipFill>
                  <pic:spPr bwMode="auto">
                    <a:xfrm>
                      <a:off x="0" y="0"/>
                      <a:ext cx="3637915" cy="2440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9C2">
        <w:rPr>
          <w:noProof/>
        </w:rPr>
        <mc:AlternateContent>
          <mc:Choice Requires="wps">
            <w:drawing>
              <wp:anchor distT="0" distB="0" distL="114300" distR="114300" simplePos="0" relativeHeight="251668480" behindDoc="0" locked="0" layoutInCell="1" allowOverlap="1" wp14:anchorId="7B3E0448" wp14:editId="1537337F">
                <wp:simplePos x="0" y="0"/>
                <wp:positionH relativeFrom="column">
                  <wp:posOffset>3112851</wp:posOffset>
                </wp:positionH>
                <wp:positionV relativeFrom="paragraph">
                  <wp:posOffset>2640979</wp:posOffset>
                </wp:positionV>
                <wp:extent cx="3779054" cy="1403985"/>
                <wp:effectExtent l="0" t="0"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054" cy="1403985"/>
                        </a:xfrm>
                        <a:prstGeom prst="rect">
                          <a:avLst/>
                        </a:prstGeom>
                        <a:solidFill>
                          <a:srgbClr val="FFFFFF"/>
                        </a:solidFill>
                        <a:ln w="9525">
                          <a:noFill/>
                          <a:miter lim="800000"/>
                          <a:headEnd/>
                          <a:tailEnd/>
                        </a:ln>
                      </wps:spPr>
                      <wps:txbx>
                        <w:txbxContent>
                          <w:p w:rsidR="00555DB4" w:rsidRDefault="007659C2" w:rsidP="00555DB4">
                            <w:r>
                              <w:t xml:space="preserve">A </w:t>
                            </w:r>
                            <w:r w:rsidR="000C4151">
                              <w:t>1614</w:t>
                            </w:r>
                            <w:r w:rsidR="00583D45">
                              <w:t xml:space="preserve"> sketch</w:t>
                            </w:r>
                            <w:r w:rsidR="000C4151">
                              <w:t xml:space="preserve"> by Nicolas de Cardona</w:t>
                            </w:r>
                            <w:r w:rsidR="00106F46">
                              <w:t xml:space="preserve"> depicting Spanish ships </w:t>
                            </w:r>
                            <w:r w:rsidR="000C4151">
                              <w:t>meeting</w:t>
                            </w:r>
                            <w:r w:rsidR="00106F46">
                              <w:t xml:space="preserve"> Amerindian canoes at </w:t>
                            </w:r>
                            <w:r w:rsidR="000C4151">
                              <w:t>either Ir</w:t>
                            </w:r>
                            <w:r w:rsidR="0075714B">
                              <w:t>v</w:t>
                            </w:r>
                            <w:r w:rsidR="000C4151">
                              <w:t xml:space="preserve">in’s </w:t>
                            </w:r>
                            <w:r w:rsidR="00241ABD">
                              <w:t>B</w:t>
                            </w:r>
                            <w:r w:rsidR="000C4151">
                              <w:t xml:space="preserve">ay or </w:t>
                            </w:r>
                            <w:r w:rsidR="00106F46">
                              <w:t xml:space="preserve">Sauteurs </w:t>
                            </w:r>
                            <w:r w:rsidR="00241ABD">
                              <w:t>B</w:t>
                            </w:r>
                            <w:r w:rsidR="00106F46">
                              <w:t xml:space="preserve">ay </w:t>
                            </w:r>
                            <w:r w:rsidR="000C4151">
                              <w:t>itself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1pt;margin-top:207.95pt;width:297.5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" stroked="f">
                <v:textbox style="mso-fit-shape-to-text:t">
                  <w:txbxContent>
                    <w:p w:rsidR="00555DB4" w:rsidRDefault="007659C2" w:rsidP="00555DB4">
                      <w:r>
                        <w:t xml:space="preserve">A </w:t>
                      </w:r>
                      <w:r w:rsidR="000C4151">
                        <w:t>1614</w:t>
                      </w:r>
                      <w:r w:rsidR="00583D45">
                        <w:t xml:space="preserve"> sketch</w:t>
                      </w:r>
                      <w:r w:rsidR="000C4151">
                        <w:t xml:space="preserve"> by Nicolas de Cardona</w:t>
                      </w:r>
                      <w:r w:rsidR="00106F46">
                        <w:t xml:space="preserve"> depicting Spanish ships </w:t>
                      </w:r>
                      <w:r w:rsidR="000C4151">
                        <w:t>meeting</w:t>
                      </w:r>
                      <w:r w:rsidR="00106F46">
                        <w:t xml:space="preserve"> Amerindian canoes at </w:t>
                      </w:r>
                      <w:r w:rsidR="000C4151">
                        <w:t>either Ir</w:t>
                      </w:r>
                      <w:r w:rsidR="0075714B">
                        <w:t>v</w:t>
                      </w:r>
                      <w:r w:rsidR="000C4151">
                        <w:t xml:space="preserve">in’s </w:t>
                      </w:r>
                      <w:r w:rsidR="00241ABD">
                        <w:t>B</w:t>
                      </w:r>
                      <w:r w:rsidR="000C4151">
                        <w:t xml:space="preserve">ay or </w:t>
                      </w:r>
                      <w:proofErr w:type="spellStart"/>
                      <w:r w:rsidR="00106F46">
                        <w:t>Sauteurs</w:t>
                      </w:r>
                      <w:proofErr w:type="spellEnd"/>
                      <w:r w:rsidR="00106F46">
                        <w:t xml:space="preserve"> </w:t>
                      </w:r>
                      <w:r w:rsidR="00241ABD">
                        <w:t>B</w:t>
                      </w:r>
                      <w:r w:rsidR="00106F46">
                        <w:t xml:space="preserve">ay </w:t>
                      </w:r>
                      <w:r w:rsidR="000C4151">
                        <w:t>itself</w:t>
                      </w:r>
                    </w:p>
                  </w:txbxContent>
                </v:textbox>
              </v:shape>
            </w:pict>
          </mc:Fallback>
        </mc:AlternateContent>
      </w:r>
      <w:r w:rsidR="007659C2">
        <w:rPr>
          <w:noProof/>
        </w:rPr>
        <mc:AlternateContent>
          <mc:Choice Requires="wps">
            <w:drawing>
              <wp:anchor distT="0" distB="0" distL="114300" distR="114300" simplePos="0" relativeHeight="251666432" behindDoc="0" locked="0" layoutInCell="1" allowOverlap="1" wp14:anchorId="01BF5400" wp14:editId="240634B5">
                <wp:simplePos x="0" y="0"/>
                <wp:positionH relativeFrom="column">
                  <wp:posOffset>261337</wp:posOffset>
                </wp:positionH>
                <wp:positionV relativeFrom="paragraph">
                  <wp:posOffset>3046095</wp:posOffset>
                </wp:positionV>
                <wp:extent cx="236347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403985"/>
                        </a:xfrm>
                        <a:prstGeom prst="rect">
                          <a:avLst/>
                        </a:prstGeom>
                        <a:solidFill>
                          <a:srgbClr val="FFFFFF"/>
                        </a:solidFill>
                        <a:ln w="9525">
                          <a:noFill/>
                          <a:miter lim="800000"/>
                          <a:headEnd/>
                          <a:tailEnd/>
                        </a:ln>
                      </wps:spPr>
                      <wps:txbx>
                        <w:txbxContent>
                          <w:p w:rsidR="00555DB4" w:rsidRDefault="00555DB4">
                            <w:r>
                              <w:t xml:space="preserve">Painting </w:t>
                            </w:r>
                            <w:r w:rsidR="003F1DF5">
                              <w:t xml:space="preserve">of the event </w:t>
                            </w:r>
                            <w:r>
                              <w:t>by</w:t>
                            </w:r>
                            <w:r w:rsidR="003F1DF5">
                              <w:t xml:space="preserve"> artist Freddy Paul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0.6pt;margin-top:239.85pt;width:186.1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KQ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" stroked="f">
                <v:textbox style="mso-fit-shape-to-text:t">
                  <w:txbxContent>
                    <w:p w:rsidR="00555DB4" w:rsidRDefault="00555DB4">
                      <w:r>
                        <w:t xml:space="preserve">Painting </w:t>
                      </w:r>
                      <w:r w:rsidR="003F1DF5">
                        <w:t xml:space="preserve">of the event </w:t>
                      </w:r>
                      <w:r>
                        <w:t>by</w:t>
                      </w:r>
                      <w:r w:rsidR="003F1DF5">
                        <w:t xml:space="preserve"> artist Freddy Paul</w:t>
                      </w:r>
                    </w:p>
                  </w:txbxContent>
                </v:textbox>
              </v:shape>
            </w:pict>
          </mc:Fallback>
        </mc:AlternateContent>
      </w:r>
      <w:r w:rsidR="007659C2">
        <w:rPr>
          <w:noProof/>
        </w:rPr>
        <w:drawing>
          <wp:anchor distT="0" distB="0" distL="114300" distR="114300" simplePos="0" relativeHeight="251663360" behindDoc="0" locked="0" layoutInCell="1" allowOverlap="1" wp14:anchorId="042A5D51" wp14:editId="684AB22F">
            <wp:simplePos x="0" y="0"/>
            <wp:positionH relativeFrom="column">
              <wp:posOffset>330200</wp:posOffset>
            </wp:positionH>
            <wp:positionV relativeFrom="paragraph">
              <wp:posOffset>167005</wp:posOffset>
            </wp:positionV>
            <wp:extent cx="2183130" cy="2872740"/>
            <wp:effectExtent l="0" t="0" r="762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ers Hill-002.jpg"/>
                    <pic:cNvPicPr/>
                  </pic:nvPicPr>
                  <pic:blipFill>
                    <a:blip r:embed="rId14">
                      <a:extLst>
                        <a:ext uri="{28A0092B-C50C-407E-A947-70E740481C1C}">
                          <a14:useLocalDpi xmlns:a14="http://schemas.microsoft.com/office/drawing/2010/main" val="0"/>
                        </a:ext>
                      </a:extLst>
                    </a:blip>
                    <a:stretch>
                      <a:fillRect/>
                    </a:stretch>
                  </pic:blipFill>
                  <pic:spPr>
                    <a:xfrm>
                      <a:off x="0" y="0"/>
                      <a:ext cx="2183130" cy="2872740"/>
                    </a:xfrm>
                    <a:prstGeom prst="rect">
                      <a:avLst/>
                    </a:prstGeom>
                  </pic:spPr>
                </pic:pic>
              </a:graphicData>
            </a:graphic>
            <wp14:sizeRelH relativeFrom="margin">
              <wp14:pctWidth>0</wp14:pctWidth>
            </wp14:sizeRelH>
            <wp14:sizeRelV relativeFrom="margin">
              <wp14:pctHeight>0</wp14:pctHeight>
            </wp14:sizeRelV>
          </wp:anchor>
        </w:drawing>
      </w:r>
    </w:p>
    <w:sectPr w:rsidR="00555DB4" w:rsidSect="006B518C">
      <w:headerReference w:type="default" r:id="rId15"/>
      <w:footerReference w:type="default" r:id="rId16"/>
      <w:headerReference w:type="first" r:id="rId17"/>
      <w:footerReference w:type="first" r:id="rId18"/>
      <w:pgSz w:w="12240" w:h="15840"/>
      <w:pgMar w:top="720" w:right="720" w:bottom="720" w:left="720" w:header="720" w:footer="475" w:gutter="0"/>
      <w:pgNumType w:start="1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83" w:rsidRDefault="00974A83" w:rsidP="002C096E">
      <w:r>
        <w:separator/>
      </w:r>
    </w:p>
  </w:endnote>
  <w:endnote w:type="continuationSeparator" w:id="0">
    <w:p w:rsidR="00974A83" w:rsidRDefault="00974A83"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5" w:rsidRPr="00994E8F" w:rsidRDefault="00994E8F" w:rsidP="00994E8F">
    <w:pPr>
      <w:pStyle w:val="Footer"/>
    </w:pPr>
    <w:r>
      <w:rPr>
        <w:noProof/>
      </w:rPr>
      <w:drawing>
        <wp:anchor distT="0" distB="0" distL="114300" distR="114300" simplePos="0" relativeHeight="251670528" behindDoc="0" locked="0" layoutInCell="1" allowOverlap="1" wp14:anchorId="2234F1B0" wp14:editId="6428B8B0">
          <wp:simplePos x="0" y="0"/>
          <wp:positionH relativeFrom="column">
            <wp:posOffset>-508635</wp:posOffset>
          </wp:positionH>
          <wp:positionV relativeFrom="paragraph">
            <wp:posOffset>313055</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9504" behindDoc="0" locked="0" layoutInCell="1" allowOverlap="1" wp14:anchorId="09422A48" wp14:editId="4A5CC6AD">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6B518C">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15</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8" style="position:absolute;margin-left:0;margin-top:0;width:610.45pt;height:17.65pt;z-index:251669504;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9"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6B518C">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15</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2"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B0" w:rsidRPr="00994E8F" w:rsidRDefault="00994E8F" w:rsidP="00994E8F">
    <w:pPr>
      <w:pStyle w:val="Footer"/>
    </w:pPr>
    <w:r>
      <w:rPr>
        <w:noProof/>
      </w:rPr>
      <w:drawing>
        <wp:anchor distT="0" distB="0" distL="114300" distR="114300" simplePos="0" relativeHeight="251673600" behindDoc="0" locked="0" layoutInCell="1" allowOverlap="1" wp14:anchorId="003EFCD4" wp14:editId="0B7604A5">
          <wp:simplePos x="0" y="0"/>
          <wp:positionH relativeFrom="column">
            <wp:posOffset>-508635</wp:posOffset>
          </wp:positionH>
          <wp:positionV relativeFrom="paragraph">
            <wp:posOffset>300355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72576" behindDoc="0" locked="0" layoutInCell="1" allowOverlap="1" wp14:anchorId="499CE730" wp14:editId="235DFBF7">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6B518C">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12</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3" style="position:absolute;margin-left:0;margin-top:0;width:610.45pt;height:17.65pt;z-index:251672576;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4"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6B518C">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12</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7"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83" w:rsidRDefault="00974A83" w:rsidP="002C096E">
      <w:r>
        <w:separator/>
      </w:r>
    </w:p>
  </w:footnote>
  <w:footnote w:type="continuationSeparator" w:id="0">
    <w:p w:rsidR="00974A83" w:rsidRDefault="00974A83"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3ECA2A12" wp14:editId="6CBCCDED">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EB15E3" w:rsidRPr="00555CB4" w:rsidRDefault="00587541" w:rsidP="00EB15E3">
    <w:pPr>
      <w:pStyle w:val="Title"/>
      <w:spacing w:before="0" w:after="0"/>
      <w:rPr>
        <w:color w:val="D51E1D"/>
        <w:sz w:val="42"/>
        <w:szCs w:val="42"/>
      </w:rPr>
    </w:pPr>
    <w:r>
      <w:rPr>
        <w:color w:val="D51E1D"/>
        <w:sz w:val="42"/>
        <w:szCs w:val="42"/>
      </w:rPr>
      <w:t>Leapers’</w:t>
    </w:r>
    <w:r w:rsidR="0098543A">
      <w:rPr>
        <w:color w:val="D51E1D"/>
        <w:sz w:val="42"/>
        <w:szCs w:val="42"/>
      </w:rPr>
      <w:t xml:space="preserve"> Hill</w:t>
    </w:r>
  </w:p>
  <w:p w:rsidR="002C096E" w:rsidRPr="00EB15E3" w:rsidRDefault="00EB15E3">
    <w:pPr>
      <w:pStyle w:val="Header"/>
      <w:rPr>
        <w:i/>
      </w:rPr>
    </w:pPr>
    <w:r w:rsidRPr="00EB15E3">
      <w:rPr>
        <w:i/>
      </w:rPr>
      <w:t>Field Trip Guide</w:t>
    </w:r>
    <w:r w:rsidRPr="00EB15E3">
      <w:rPr>
        <w:i/>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643EAF5D" wp14:editId="53DA7ECA">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0EC42F45"/>
    <w:multiLevelType w:val="hybridMultilevel"/>
    <w:tmpl w:val="6A4C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C3C88"/>
    <w:multiLevelType w:val="hybridMultilevel"/>
    <w:tmpl w:val="DD96613E"/>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3EC4"/>
    <w:multiLevelType w:val="hybridMultilevel"/>
    <w:tmpl w:val="506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9592A"/>
    <w:multiLevelType w:val="hybridMultilevel"/>
    <w:tmpl w:val="1E5291A8"/>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8A3"/>
    <w:multiLevelType w:val="hybridMultilevel"/>
    <w:tmpl w:val="49EE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75E55"/>
    <w:multiLevelType w:val="hybridMultilevel"/>
    <w:tmpl w:val="70587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F15963"/>
    <w:multiLevelType w:val="hybridMultilevel"/>
    <w:tmpl w:val="048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B22C8"/>
    <w:multiLevelType w:val="hybridMultilevel"/>
    <w:tmpl w:val="3A82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4B7C2BE4"/>
    <w:multiLevelType w:val="hybridMultilevel"/>
    <w:tmpl w:val="223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4CFF10C4"/>
    <w:multiLevelType w:val="hybridMultilevel"/>
    <w:tmpl w:val="B64E8422"/>
    <w:lvl w:ilvl="0" w:tplc="8B70B2E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67D47833"/>
    <w:multiLevelType w:val="hybridMultilevel"/>
    <w:tmpl w:val="014C2AF0"/>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D0268"/>
    <w:multiLevelType w:val="hybridMultilevel"/>
    <w:tmpl w:val="15746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14ECC"/>
    <w:multiLevelType w:val="hybridMultilevel"/>
    <w:tmpl w:val="5A1404E2"/>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20766"/>
    <w:multiLevelType w:val="hybridMultilevel"/>
    <w:tmpl w:val="DC1E1DC4"/>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D2783"/>
    <w:multiLevelType w:val="hybridMultilevel"/>
    <w:tmpl w:val="16D8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A3CD2"/>
    <w:multiLevelType w:val="hybridMultilevel"/>
    <w:tmpl w:val="31DC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6"/>
  </w:num>
  <w:num w:numId="5">
    <w:abstractNumId w:val="11"/>
  </w:num>
  <w:num w:numId="6">
    <w:abstractNumId w:val="13"/>
  </w:num>
  <w:num w:numId="7">
    <w:abstractNumId w:val="3"/>
  </w:num>
  <w:num w:numId="8">
    <w:abstractNumId w:val="22"/>
  </w:num>
  <w:num w:numId="9">
    <w:abstractNumId w:val="8"/>
  </w:num>
  <w:num w:numId="10">
    <w:abstractNumId w:val="9"/>
  </w:num>
  <w:num w:numId="11">
    <w:abstractNumId w:val="12"/>
  </w:num>
  <w:num w:numId="12">
    <w:abstractNumId w:val="21"/>
  </w:num>
  <w:num w:numId="13">
    <w:abstractNumId w:val="5"/>
  </w:num>
  <w:num w:numId="14">
    <w:abstractNumId w:val="6"/>
  </w:num>
  <w:num w:numId="15">
    <w:abstractNumId w:val="7"/>
  </w:num>
  <w:num w:numId="16">
    <w:abstractNumId w:val="19"/>
  </w:num>
  <w:num w:numId="17">
    <w:abstractNumId w:val="17"/>
  </w:num>
  <w:num w:numId="18">
    <w:abstractNumId w:val="4"/>
  </w:num>
  <w:num w:numId="19">
    <w:abstractNumId w:val="23"/>
  </w:num>
  <w:num w:numId="20">
    <w:abstractNumId w:val="10"/>
  </w:num>
  <w:num w:numId="21">
    <w:abstractNumId w:val="2"/>
  </w:num>
  <w:num w:numId="22">
    <w:abstractNumId w:val="20"/>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2C7C"/>
    <w:rsid w:val="00017C9A"/>
    <w:rsid w:val="00032058"/>
    <w:rsid w:val="00040F3B"/>
    <w:rsid w:val="0007508A"/>
    <w:rsid w:val="000C4151"/>
    <w:rsid w:val="00106F46"/>
    <w:rsid w:val="001144FB"/>
    <w:rsid w:val="001152E4"/>
    <w:rsid w:val="00130164"/>
    <w:rsid w:val="00133922"/>
    <w:rsid w:val="0014324C"/>
    <w:rsid w:val="00154844"/>
    <w:rsid w:val="001562F9"/>
    <w:rsid w:val="00164185"/>
    <w:rsid w:val="001676A4"/>
    <w:rsid w:val="0017392B"/>
    <w:rsid w:val="00176EDB"/>
    <w:rsid w:val="0019211E"/>
    <w:rsid w:val="001A3CD0"/>
    <w:rsid w:val="001C2EEB"/>
    <w:rsid w:val="001E40BE"/>
    <w:rsid w:val="001F24F5"/>
    <w:rsid w:val="001F2F97"/>
    <w:rsid w:val="001F4E95"/>
    <w:rsid w:val="00215769"/>
    <w:rsid w:val="002208D4"/>
    <w:rsid w:val="00232438"/>
    <w:rsid w:val="00241ABD"/>
    <w:rsid w:val="00250621"/>
    <w:rsid w:val="00256993"/>
    <w:rsid w:val="00263789"/>
    <w:rsid w:val="00285932"/>
    <w:rsid w:val="002A2140"/>
    <w:rsid w:val="002A24DB"/>
    <w:rsid w:val="002C096E"/>
    <w:rsid w:val="002C377F"/>
    <w:rsid w:val="002D4B58"/>
    <w:rsid w:val="002F04BD"/>
    <w:rsid w:val="002F2CA6"/>
    <w:rsid w:val="002F5175"/>
    <w:rsid w:val="00306EA4"/>
    <w:rsid w:val="0031459C"/>
    <w:rsid w:val="003260F8"/>
    <w:rsid w:val="00330F09"/>
    <w:rsid w:val="00382FE4"/>
    <w:rsid w:val="003A1DD2"/>
    <w:rsid w:val="003B281E"/>
    <w:rsid w:val="003D28FF"/>
    <w:rsid w:val="003F1DF5"/>
    <w:rsid w:val="00406043"/>
    <w:rsid w:val="00423CEC"/>
    <w:rsid w:val="00441F54"/>
    <w:rsid w:val="00447880"/>
    <w:rsid w:val="00450F8D"/>
    <w:rsid w:val="0047185B"/>
    <w:rsid w:val="00482F63"/>
    <w:rsid w:val="00496AC8"/>
    <w:rsid w:val="004C2604"/>
    <w:rsid w:val="004D26AC"/>
    <w:rsid w:val="004D2AE9"/>
    <w:rsid w:val="004E2CD2"/>
    <w:rsid w:val="004E2DF3"/>
    <w:rsid w:val="004E7AB5"/>
    <w:rsid w:val="004E7F21"/>
    <w:rsid w:val="005039EC"/>
    <w:rsid w:val="00555CB4"/>
    <w:rsid w:val="00555DB4"/>
    <w:rsid w:val="00583D45"/>
    <w:rsid w:val="00587541"/>
    <w:rsid w:val="005C4455"/>
    <w:rsid w:val="005D4BC9"/>
    <w:rsid w:val="005E4105"/>
    <w:rsid w:val="00613063"/>
    <w:rsid w:val="0064175D"/>
    <w:rsid w:val="00660868"/>
    <w:rsid w:val="00660AB5"/>
    <w:rsid w:val="00684852"/>
    <w:rsid w:val="00693ECE"/>
    <w:rsid w:val="006B126B"/>
    <w:rsid w:val="006B518C"/>
    <w:rsid w:val="00703611"/>
    <w:rsid w:val="00706D18"/>
    <w:rsid w:val="00753648"/>
    <w:rsid w:val="0075714B"/>
    <w:rsid w:val="007659C2"/>
    <w:rsid w:val="007A1BE6"/>
    <w:rsid w:val="007A763A"/>
    <w:rsid w:val="008137DF"/>
    <w:rsid w:val="0082208C"/>
    <w:rsid w:val="00826A84"/>
    <w:rsid w:val="0085173F"/>
    <w:rsid w:val="00862221"/>
    <w:rsid w:val="0086459D"/>
    <w:rsid w:val="008935AB"/>
    <w:rsid w:val="008952E8"/>
    <w:rsid w:val="008953C5"/>
    <w:rsid w:val="008C05B0"/>
    <w:rsid w:val="008D6CC5"/>
    <w:rsid w:val="008E0FE8"/>
    <w:rsid w:val="008F6CDF"/>
    <w:rsid w:val="00904F6E"/>
    <w:rsid w:val="00912965"/>
    <w:rsid w:val="009212BA"/>
    <w:rsid w:val="00926D1D"/>
    <w:rsid w:val="0093063C"/>
    <w:rsid w:val="00932ADD"/>
    <w:rsid w:val="00934C1D"/>
    <w:rsid w:val="009541DF"/>
    <w:rsid w:val="009711B4"/>
    <w:rsid w:val="00974A83"/>
    <w:rsid w:val="0098543A"/>
    <w:rsid w:val="009855B9"/>
    <w:rsid w:val="00994E8F"/>
    <w:rsid w:val="009B43FE"/>
    <w:rsid w:val="009B4AD1"/>
    <w:rsid w:val="00A009BD"/>
    <w:rsid w:val="00A04BF8"/>
    <w:rsid w:val="00A2395A"/>
    <w:rsid w:val="00A3085C"/>
    <w:rsid w:val="00A70C06"/>
    <w:rsid w:val="00AA587F"/>
    <w:rsid w:val="00AC2D7B"/>
    <w:rsid w:val="00AD0FCC"/>
    <w:rsid w:val="00AE29F2"/>
    <w:rsid w:val="00AF7A62"/>
    <w:rsid w:val="00B12343"/>
    <w:rsid w:val="00B454EF"/>
    <w:rsid w:val="00B57560"/>
    <w:rsid w:val="00B64759"/>
    <w:rsid w:val="00B648B7"/>
    <w:rsid w:val="00B8306D"/>
    <w:rsid w:val="00C16EAD"/>
    <w:rsid w:val="00C71397"/>
    <w:rsid w:val="00C851EA"/>
    <w:rsid w:val="00CA01F6"/>
    <w:rsid w:val="00CB32B7"/>
    <w:rsid w:val="00CC4EB9"/>
    <w:rsid w:val="00CF44A9"/>
    <w:rsid w:val="00CF56D5"/>
    <w:rsid w:val="00D45F26"/>
    <w:rsid w:val="00D604AC"/>
    <w:rsid w:val="00D63215"/>
    <w:rsid w:val="00D66CF0"/>
    <w:rsid w:val="00D87FBD"/>
    <w:rsid w:val="00DA04C3"/>
    <w:rsid w:val="00DA054A"/>
    <w:rsid w:val="00DA2B9C"/>
    <w:rsid w:val="00DA2F80"/>
    <w:rsid w:val="00DC2049"/>
    <w:rsid w:val="00DC3F27"/>
    <w:rsid w:val="00E04D4A"/>
    <w:rsid w:val="00E62DB2"/>
    <w:rsid w:val="00E93040"/>
    <w:rsid w:val="00E975B8"/>
    <w:rsid w:val="00EB15E3"/>
    <w:rsid w:val="00EB2149"/>
    <w:rsid w:val="00EE1F90"/>
    <w:rsid w:val="00EE78A3"/>
    <w:rsid w:val="00EF65EE"/>
    <w:rsid w:val="00F115F2"/>
    <w:rsid w:val="00F345E7"/>
    <w:rsid w:val="00F426C1"/>
    <w:rsid w:val="00F47157"/>
    <w:rsid w:val="00F6607A"/>
    <w:rsid w:val="00F7169C"/>
    <w:rsid w:val="00F757E3"/>
    <w:rsid w:val="00F90739"/>
    <w:rsid w:val="00FA2678"/>
    <w:rsid w:val="00FB5295"/>
    <w:rsid w:val="00FC0DDF"/>
    <w:rsid w:val="00FF53CF"/>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6109-A8D3-42C3-81E2-9C7B2227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35</cp:revision>
  <cp:lastPrinted>2013-02-25T04:08:00Z</cp:lastPrinted>
  <dcterms:created xsi:type="dcterms:W3CDTF">2013-02-23T15:01:00Z</dcterms:created>
  <dcterms:modified xsi:type="dcterms:W3CDTF">2013-03-21T04:35:00Z</dcterms:modified>
</cp:coreProperties>
</file>