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900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390"/>
        <w:gridCol w:w="5670"/>
      </w:tblGrid>
      <w:tr w:rsidR="00430F86" w:rsidTr="00E91FFE">
        <w:trPr>
          <w:trHeight w:val="1007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9F0" w:rsidRDefault="00C269F0" w:rsidP="00607CB8"/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0F86" w:rsidRPr="00607CB8" w:rsidRDefault="00B563C2" w:rsidP="00607CB8">
            <w:pPr>
              <w:pStyle w:val="Title"/>
              <w:spacing w:before="0"/>
              <w:rPr>
                <w:color w:val="D51E1D"/>
                <w:szCs w:val="48"/>
              </w:rPr>
            </w:pPr>
            <w:bookmarkStart w:id="0" w:name="h.bz8ye39uw6m2" w:colFirst="0" w:colLast="0"/>
            <w:bookmarkEnd w:id="0"/>
            <w:r>
              <w:rPr>
                <w:color w:val="D51E1D"/>
                <w:szCs w:val="48"/>
              </w:rPr>
              <w:t xml:space="preserve">What is Archaeology? </w:t>
            </w:r>
          </w:p>
          <w:p w:rsidR="00430F86" w:rsidRPr="00E91FFE" w:rsidRDefault="00C269F0" w:rsidP="00607CB8">
            <w:pPr>
              <w:pStyle w:val="Heading4"/>
              <w:rPr>
                <w:b/>
                <w:szCs w:val="20"/>
              </w:rPr>
            </w:pPr>
            <w:bookmarkStart w:id="1" w:name="h.m5zi0cnbdl1a" w:colFirst="0" w:colLast="0"/>
            <w:bookmarkEnd w:id="1"/>
            <w:r w:rsidRPr="00E91FFE">
              <w:rPr>
                <w:b/>
                <w:szCs w:val="20"/>
              </w:rPr>
              <w:t>Student Activity Handout</w:t>
            </w:r>
            <w:r w:rsidR="00B563C2" w:rsidRPr="00E91FFE">
              <w:rPr>
                <w:b/>
                <w:szCs w:val="20"/>
              </w:rPr>
              <w:t>: Crossword Puzzle (Extension)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F86" w:rsidRDefault="00430F86" w:rsidP="00607CB8"/>
        </w:tc>
        <w:tc>
          <w:tcPr>
            <w:tcW w:w="567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0F86" w:rsidRPr="001B0CE9" w:rsidRDefault="00C269F0" w:rsidP="001B0CE9">
            <w:pPr>
              <w:pStyle w:val="Subtitle"/>
              <w:spacing w:before="0" w:after="0"/>
              <w:ind w:left="907"/>
              <w:jc w:val="right"/>
              <w:rPr>
                <w:color w:val="00B050"/>
                <w:szCs w:val="48"/>
              </w:rPr>
            </w:pPr>
            <w:bookmarkStart w:id="2" w:name="h.qp6cwjjkddh9" w:colFirst="0" w:colLast="0"/>
            <w:bookmarkEnd w:id="2"/>
            <w:r w:rsidRPr="001B0CE9">
              <w:rPr>
                <w:color w:val="00B050"/>
                <w:szCs w:val="48"/>
              </w:rPr>
              <w:t>Amerindian</w:t>
            </w:r>
            <w:bookmarkStart w:id="3" w:name="_GoBack"/>
            <w:bookmarkEnd w:id="3"/>
            <w:r w:rsidRPr="001B0CE9">
              <w:rPr>
                <w:color w:val="00B050"/>
                <w:szCs w:val="48"/>
              </w:rPr>
              <w:t xml:space="preserve"> Heritage</w:t>
            </w:r>
          </w:p>
          <w:p w:rsidR="00430F86" w:rsidRPr="00E91FFE" w:rsidRDefault="00C269F0" w:rsidP="001B0CE9">
            <w:pPr>
              <w:pStyle w:val="Heading4"/>
              <w:ind w:left="907"/>
              <w:jc w:val="right"/>
              <w:rPr>
                <w:b/>
                <w:szCs w:val="20"/>
              </w:rPr>
            </w:pPr>
            <w:bookmarkStart w:id="4" w:name="h.katqz89gcllu" w:colFirst="0" w:colLast="0"/>
            <w:bookmarkEnd w:id="4"/>
            <w:r w:rsidRPr="00E91FFE">
              <w:rPr>
                <w:b/>
                <w:szCs w:val="20"/>
              </w:rPr>
              <w:t>Grenada National Museum: Teacher Kit</w:t>
            </w:r>
          </w:p>
        </w:tc>
      </w:tr>
    </w:tbl>
    <w:p w:rsidR="00F1177A" w:rsidRPr="00761E13" w:rsidRDefault="00803445" w:rsidP="00761E13">
      <w:pPr>
        <w:spacing w:after="120"/>
        <w:rPr>
          <w:color w:val="404040" w:themeColor="text1" w:themeTint="BF"/>
        </w:rPr>
        <w:sectPr w:rsidR="00F1177A" w:rsidRPr="00761E13" w:rsidSect="00C90D6F">
          <w:headerReference w:type="default" r:id="rId8"/>
          <w:pgSz w:w="12240" w:h="15840"/>
          <w:pgMar w:top="540" w:right="720" w:bottom="720" w:left="720" w:header="720" w:footer="720" w:gutter="0"/>
          <w:cols w:space="720"/>
          <w:docGrid w:linePitch="272"/>
        </w:sectPr>
      </w:pPr>
      <w:r w:rsidRPr="00B728E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84703DC" wp14:editId="676BDD5F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6498590" cy="4321810"/>
            <wp:effectExtent l="0" t="0" r="0" b="2540"/>
            <wp:wrapTight wrapText="bothSides">
              <wp:wrapPolygon edited="0">
                <wp:start x="0" y="0"/>
                <wp:lineTo x="0" y="21517"/>
                <wp:lineTo x="21528" y="21517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386" cy="43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CB8" w:rsidRPr="00B728E7">
        <w:rPr>
          <w:b/>
          <w:color w:val="404040" w:themeColor="text1" w:themeTint="BF"/>
        </w:rPr>
        <w:t>Instructions:</w:t>
      </w:r>
      <w:r w:rsidR="00607CB8">
        <w:rPr>
          <w:color w:val="404040" w:themeColor="text1" w:themeTint="BF"/>
        </w:rPr>
        <w:t xml:space="preserve">  </w:t>
      </w:r>
      <w:r w:rsidR="00B563C2">
        <w:rPr>
          <w:color w:val="404040" w:themeColor="text1" w:themeTint="BF"/>
        </w:rPr>
        <w:t>Explore the museum exhibition and/or conduct research onl</w:t>
      </w:r>
      <w:r w:rsidR="00761E13">
        <w:rPr>
          <w:color w:val="404040" w:themeColor="text1" w:themeTint="BF"/>
        </w:rPr>
        <w:t>ine for answers to these clues!</w:t>
      </w:r>
      <w:bookmarkStart w:id="5" w:name="h.lw6q929qgptd" w:colFirst="0" w:colLast="0"/>
      <w:bookmarkEnd w:id="5"/>
      <w:r w:rsidR="00761E13">
        <w:rPr>
          <w:color w:val="404040" w:themeColor="text1" w:themeTint="BF"/>
        </w:rPr>
        <w:br/>
      </w:r>
      <w:r w:rsidR="00B25797" w:rsidRPr="00761E13">
        <w:rPr>
          <w:sz w:val="12"/>
          <w:szCs w:val="12"/>
        </w:rPr>
        <w:br/>
      </w:r>
    </w:p>
    <w:tbl>
      <w:tblPr>
        <w:tblW w:w="502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300"/>
        <w:gridCol w:w="4561"/>
        <w:gridCol w:w="65"/>
        <w:gridCol w:w="45"/>
      </w:tblGrid>
      <w:tr w:rsidR="00122E18" w:rsidRPr="00761E13" w:rsidTr="000F6C95">
        <w:trPr>
          <w:gridAfter w:val="1"/>
          <w:wAfter w:w="45" w:type="dxa"/>
          <w:tblCellSpacing w:w="0" w:type="dxa"/>
        </w:trPr>
        <w:tc>
          <w:tcPr>
            <w:tcW w:w="5015" w:type="dxa"/>
            <w:gridSpan w:val="4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</w:pPr>
            <w:r w:rsidRPr="00761E13"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  <w:lastRenderedPageBreak/>
              <w:t>ACROSS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4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The dark, organic layer of soil on the surface.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5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Containing No. 18 Down, many Grenadians eat this porridge for breakfast.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10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The taking of artifacts without proper recording of their context, often to be sold illegally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12</w:t>
            </w:r>
            <w:r w:rsidR="00761E13"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*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"</w:t>
            </w:r>
            <w:proofErr w:type="spell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Orisha</w:t>
            </w:r>
            <w:proofErr w:type="spell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___", meaning </w:t>
            </w:r>
            <w:proofErr w:type="spell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voo</w:t>
            </w:r>
            <w:proofErr w:type="spell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doo, an African "god of the head" used to enshrine the family spirit.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13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fired clay object, commonly discovered and displayed as artifacts (examples include pottery, griddles, etc.)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15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system of shared beliefs, meaning, and behavior by a group of people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17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large stone carving left by Amerindians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19</w:t>
            </w:r>
            <w:r w:rsidR="00761E13"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*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dark red type of clay used for pottery (2 words).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21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Another word for flint, the preferred stone for making tools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22</w:t>
            </w:r>
            <w:r w:rsidR="00761E13"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*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Feminine name for this "kicking" geologic structure, which may one day be </w:t>
            </w:r>
            <w:proofErr w:type="gram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her own</w:t>
            </w:r>
            <w:proofErr w:type="gram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island.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23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stone fragment removed while making a stone tool, sometimes used as a tool in itself.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24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Called Rio _____, this delta is the source of the </w:t>
            </w:r>
            <w:proofErr w:type="spell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Saladoids</w:t>
            </w:r>
            <w:proofErr w:type="spell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who traveled here by at least 100 AD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25</w:t>
            </w:r>
          </w:p>
        </w:tc>
        <w:tc>
          <w:tcPr>
            <w:tcW w:w="4628" w:type="dxa"/>
            <w:gridSpan w:val="2"/>
            <w:vAlign w:val="center"/>
            <w:hideMark/>
          </w:tcPr>
          <w:p w:rsidR="00122E18" w:rsidRPr="00761E13" w:rsidRDefault="00122E18" w:rsidP="00761E13">
            <w:pPr>
              <w:spacing w:after="60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Large, flat, ceramic plate for cooking manioc/cassava</w:t>
            </w:r>
          </w:p>
        </w:tc>
        <w:tc>
          <w:tcPr>
            <w:tcW w:w="4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4926" w:type="dxa"/>
            <w:gridSpan w:val="3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</w:pPr>
            <w:r w:rsidRPr="00761E13"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  <w:t>DOWN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Term for an Amerindian house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</w:t>
            </w:r>
            <w:r w:rsidR="00761E13"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*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Type of canoe made from the trunk of a silk cotton tree over 200 years ago; earlier versions played a large role in Amerindian migration and trade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lastRenderedPageBreak/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3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Perhaps the most complex culture of Amerindians living in the prehistoric Caribbean, this group populated Puerto Rico and Hispaniola at the time of European contact.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6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Term for decorative attachments to pottery, often the faces of people and animals.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7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An important concept for archaeologists that considers the location of an item in a site, and its relationship with other items in time and space.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8</w:t>
            </w:r>
            <w:r w:rsidR="00761E13"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*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No. 12 Across is made of leather and this type of shell.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9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general term for extremely ancient, pre-ceramic cultures. In the Caribbean, this "period" marks the use of primitive stone points, flakes, grinders, and other stone (and sometimes bone and shell) tools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11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more "correct" name for the indigenous people of the Caribbean, though we may have known them by other names.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14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term for an ancient trash deposit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16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Effigy dating to around 200 AD, colored red with white paint resembling a big reptile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18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Considered the staple crop of the Amerindian diet, this plentiful food was first domesticated in the Amazon over 10,000 years ago.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19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The name for the earliest ceramic (pottery-making) culture in the Caribbean. Their pottery is very distinct, often using white on red painting and crosshatching patterns.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122E18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298" w:type="dxa"/>
            <w:vAlign w:val="center"/>
            <w:hideMark/>
          </w:tcPr>
          <w:p w:rsidR="00122E18" w:rsidRPr="00761E13" w:rsidRDefault="00122E18" w:rsidP="000F6C95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20</w:t>
            </w:r>
          </w:p>
        </w:tc>
        <w:tc>
          <w:tcPr>
            <w:tcW w:w="4563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broken piece of ceramic</w:t>
            </w:r>
          </w:p>
        </w:tc>
        <w:tc>
          <w:tcPr>
            <w:tcW w:w="65" w:type="dxa"/>
            <w:vAlign w:val="center"/>
            <w:hideMark/>
          </w:tcPr>
          <w:p w:rsidR="00122E18" w:rsidRPr="00761E13" w:rsidRDefault="00122E18" w:rsidP="000F6C95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</w:p>
        </w:tc>
      </w:tr>
    </w:tbl>
    <w:p w:rsidR="00F1177A" w:rsidRDefault="00761E13" w:rsidP="00607CB8">
      <w:pPr>
        <w:sectPr w:rsidR="00F1177A" w:rsidSect="00F117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  <w:r w:rsidRPr="00761E13">
        <w:rPr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991E7" wp14:editId="6F6F20DC">
                <wp:simplePos x="0" y="0"/>
                <wp:positionH relativeFrom="column">
                  <wp:posOffset>6614</wp:posOffset>
                </wp:positionH>
                <wp:positionV relativeFrom="paragraph">
                  <wp:posOffset>59055</wp:posOffset>
                </wp:positionV>
                <wp:extent cx="3191774" cy="405442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77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3" w:rsidRPr="00761E13" w:rsidRDefault="00761E13" w:rsidP="00761E13">
                            <w:pPr>
                              <w:rPr>
                                <w:i/>
                                <w:color w:val="262626" w:themeColor="text1" w:themeTint="D9"/>
                                <w:sz w:val="17"/>
                                <w:szCs w:val="17"/>
                              </w:rPr>
                            </w:pPr>
                            <w:r w:rsidRPr="00761E13">
                              <w:rPr>
                                <w:b/>
                                <w:i/>
                                <w:color w:val="262626" w:themeColor="text1" w:themeTint="D9"/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Pr="00761E13">
                              <w:rPr>
                                <w:i/>
                                <w:color w:val="262626" w:themeColor="text1" w:themeTint="D9"/>
                                <w:sz w:val="17"/>
                                <w:szCs w:val="17"/>
                              </w:rPr>
                              <w:t>Denotes the item in the clue may be in another part of the museum aside from the Archaeology displays.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.65pt;width:251.3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" stroked="f">
                <v:textbox>
                  <w:txbxContent>
                    <w:p w:rsidR="00761E13" w:rsidRPr="00761E13" w:rsidRDefault="00761E13" w:rsidP="00761E13">
                      <w:pPr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</w:pPr>
                      <w:r w:rsidRPr="00761E13">
                        <w:rPr>
                          <w:b/>
                          <w:i/>
                          <w:color w:val="262626" w:themeColor="text1" w:themeTint="D9"/>
                          <w:sz w:val="17"/>
                          <w:szCs w:val="17"/>
                        </w:rPr>
                        <w:t xml:space="preserve">* </w:t>
                      </w:r>
                      <w:r w:rsidRPr="00761E13"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  <w:t>Denotes the item</w:t>
                      </w:r>
                      <w:r w:rsidRPr="00761E13"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  <w:t xml:space="preserve"> in the clue</w:t>
                      </w:r>
                      <w:r w:rsidRPr="00761E13"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  <w:t xml:space="preserve"> may be in another part of the museum aside from </w:t>
                      </w:r>
                      <w:r w:rsidRPr="00761E13"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  <w:t xml:space="preserve">the </w:t>
                      </w:r>
                      <w:r w:rsidRPr="00761E13"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  <w:t>Archaeology</w:t>
                      </w:r>
                      <w:r w:rsidRPr="00761E13"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  <w:t xml:space="preserve"> displays.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00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E91FFE" w:rsidTr="00C90D6F">
        <w:trPr>
          <w:trHeight w:val="907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FFE" w:rsidRDefault="00E91FFE" w:rsidP="003C20AD"/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1FFE" w:rsidRPr="00A403BC" w:rsidRDefault="00E91FFE" w:rsidP="003C20AD">
            <w:pPr>
              <w:pStyle w:val="Title"/>
              <w:spacing w:before="0"/>
              <w:rPr>
                <w:color w:val="D51E1D"/>
                <w:sz w:val="32"/>
                <w:szCs w:val="32"/>
              </w:rPr>
            </w:pPr>
            <w:r w:rsidRPr="00A403BC">
              <w:rPr>
                <w:color w:val="D51E1D"/>
                <w:sz w:val="32"/>
                <w:szCs w:val="32"/>
              </w:rPr>
              <w:t>Answer Key</w:t>
            </w:r>
          </w:p>
          <w:p w:rsidR="00E91FFE" w:rsidRDefault="00E91FFE" w:rsidP="003C20AD">
            <w:pPr>
              <w:pStyle w:val="Heading4"/>
            </w:pPr>
            <w:r>
              <w:t>Student Activity Handout: Crossword Puzzle (Extension)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FFE" w:rsidRDefault="00E91FFE" w:rsidP="003C20AD"/>
        </w:tc>
        <w:tc>
          <w:tcPr>
            <w:tcW w:w="54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1FFE" w:rsidRPr="001B0CE9" w:rsidRDefault="00E91FFE" w:rsidP="001B0CE9">
            <w:pPr>
              <w:pStyle w:val="Subtitle"/>
              <w:spacing w:before="0" w:after="0"/>
              <w:ind w:left="907"/>
              <w:jc w:val="right"/>
              <w:rPr>
                <w:color w:val="00B050"/>
                <w:szCs w:val="48"/>
              </w:rPr>
            </w:pPr>
            <w:r w:rsidRPr="001B0CE9">
              <w:rPr>
                <w:color w:val="00B050"/>
                <w:szCs w:val="48"/>
              </w:rPr>
              <w:t>Amerindian Heritage</w:t>
            </w:r>
          </w:p>
          <w:p w:rsidR="00E91FFE" w:rsidRPr="00E91FFE" w:rsidRDefault="00E91FFE" w:rsidP="001B0CE9">
            <w:pPr>
              <w:pStyle w:val="Heading4"/>
              <w:ind w:left="907"/>
              <w:jc w:val="right"/>
              <w:rPr>
                <w:b/>
                <w:szCs w:val="20"/>
              </w:rPr>
            </w:pPr>
            <w:r w:rsidRPr="00E91FFE">
              <w:rPr>
                <w:b/>
                <w:szCs w:val="20"/>
              </w:rPr>
              <w:t>Grenada National Museum: Teacher Kit</w:t>
            </w:r>
          </w:p>
        </w:tc>
      </w:tr>
    </w:tbl>
    <w:p w:rsidR="00FE5E77" w:rsidRDefault="00FE5E77" w:rsidP="00655FBD">
      <w:pPr>
        <w:pStyle w:val="Title"/>
        <w:spacing w:before="0" w:after="0"/>
        <w:jc w:val="center"/>
      </w:pPr>
      <w:r>
        <w:rPr>
          <w:noProof/>
        </w:rPr>
        <w:drawing>
          <wp:inline distT="0" distB="0" distL="0" distR="0" wp14:anchorId="448F34E1" wp14:editId="44EC865C">
            <wp:extent cx="6314536" cy="4199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-answer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44" cy="420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C0D" w:rsidRDefault="00FA7C0D" w:rsidP="00FE5E77"/>
    <w:p w:rsidR="00FA7C0D" w:rsidRDefault="00FA7C0D" w:rsidP="003C20AD">
      <w:pPr>
        <w:rPr>
          <w:rFonts w:asciiTheme="minorHAnsi" w:eastAsia="Times New Roman" w:hAnsiTheme="minorHAnsi" w:cs="Times New Roman"/>
          <w:color w:val="auto"/>
          <w:sz w:val="14"/>
          <w:szCs w:val="14"/>
        </w:rPr>
        <w:sectPr w:rsidR="00FA7C0D" w:rsidSect="00A403BC">
          <w:type w:val="continuous"/>
          <w:pgSz w:w="12240" w:h="15840"/>
          <w:pgMar w:top="1080" w:right="720" w:bottom="720" w:left="720" w:header="720" w:footer="720" w:gutter="0"/>
          <w:cols w:space="720"/>
          <w:docGrid w:linePitch="272"/>
        </w:sectPr>
      </w:pPr>
    </w:p>
    <w:tbl>
      <w:tblPr>
        <w:tblW w:w="502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300"/>
        <w:gridCol w:w="4561"/>
        <w:gridCol w:w="65"/>
        <w:gridCol w:w="45"/>
      </w:tblGrid>
      <w:tr w:rsidR="00761E13" w:rsidRPr="00761E13" w:rsidTr="00237752">
        <w:trPr>
          <w:gridAfter w:val="1"/>
          <w:wAfter w:w="45" w:type="dxa"/>
          <w:tblCellSpacing w:w="0" w:type="dxa"/>
        </w:trPr>
        <w:tc>
          <w:tcPr>
            <w:tcW w:w="5015" w:type="dxa"/>
            <w:gridSpan w:val="4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</w:pPr>
            <w:r w:rsidRPr="00761E13"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  <w:lastRenderedPageBreak/>
              <w:t>ACROSS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4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The dark, organic layer of soil on the surface.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5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Containing No. 18 Down, many Grenadians eat this porridge for breakfast.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10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The taking of artifacts without proper recording of their context, often to be sold illegally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12*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"</w:t>
            </w:r>
            <w:proofErr w:type="spell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Orisha</w:t>
            </w:r>
            <w:proofErr w:type="spell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___", meaning </w:t>
            </w:r>
            <w:proofErr w:type="spell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voo</w:t>
            </w:r>
            <w:proofErr w:type="spell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doo, an African "god of the head" used to enshrine the family spirit.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13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fired clay object, commonly discovered and displayed as artifacts (examples include pottery, griddles, etc.)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15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system of shared beliefs, meaning, and behavior by a group of people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17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large stone carving left by Amerindians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19*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dark red type of clay used for pottery (2 words).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21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Another word for flint, the preferred stone for making tools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22*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Feminine name for this "kicking" geologic structure, which may one day be </w:t>
            </w:r>
            <w:proofErr w:type="gram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her own</w:t>
            </w:r>
            <w:proofErr w:type="gram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island.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23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stone fragment removed while making a stone tool, sometimes used as a tool in itself.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24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Called Rio _____, this delta is the source of the </w:t>
            </w:r>
            <w:proofErr w:type="spellStart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Saladoids</w:t>
            </w:r>
            <w:proofErr w:type="spellEnd"/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 xml:space="preserve"> who traveled here by at least 100 AD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25</w:t>
            </w:r>
          </w:p>
        </w:tc>
        <w:tc>
          <w:tcPr>
            <w:tcW w:w="4626" w:type="dxa"/>
            <w:gridSpan w:val="2"/>
            <w:vAlign w:val="center"/>
            <w:hideMark/>
          </w:tcPr>
          <w:p w:rsidR="00761E13" w:rsidRPr="00761E13" w:rsidRDefault="00761E13" w:rsidP="00237752">
            <w:pPr>
              <w:spacing w:after="60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Large, flat, ceramic plate for cooking manioc/cassava</w:t>
            </w:r>
          </w:p>
        </w:tc>
        <w:tc>
          <w:tcPr>
            <w:tcW w:w="4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237752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4926" w:type="dxa"/>
            <w:gridSpan w:val="3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</w:pPr>
            <w:r w:rsidRPr="00761E13">
              <w:rPr>
                <w:rFonts w:asciiTheme="minorHAnsi" w:eastAsia="Times New Roman" w:hAnsiTheme="minorHAnsi" w:cstheme="minorHAnsi"/>
                <w:b/>
                <w:color w:val="auto"/>
                <w:sz w:val="17"/>
                <w:szCs w:val="17"/>
                <w:u w:val="single"/>
              </w:rPr>
              <w:t>DOWN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Term for an Amerindian house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2*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Type of canoe made from the trunk of a silk cotton tree over 200 years ago; earlier versions played a large role in Amerindian migration and trade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lastRenderedPageBreak/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3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Perhaps the most complex culture of Amerindians living in the prehistoric Caribbean, this group populated Puerto Rico and Hispaniola at the time of European contact.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6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Term for decorative attachments to pottery, often the faces of people and animals.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7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An important concept for archaeologists that considers the location of an item in a site, and its relationship with other items in time and space.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8*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No. 12 Across is made of leather and this type of shell.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9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general term for extremely ancient, pre-ceramic cultures. In the Caribbean, this "period" marks the use of primitive stone points, flakes, grinders, and other stone (and sometimes bone and shell) tools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11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more "correct" name for the indigenous people of the Caribbean, though we may have known them by other names.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14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term for an ancient trash deposit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16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Effigy dating to around 200 AD, colored red with white paint resembling a big reptile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18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Considered the staple crop of the Amerindian diet, this plentiful food was first domesticated in the Amazon over 10,000 years ago.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19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The name for the earliest ceramic (pottery-making) culture in the Caribbean. Their pottery is very distinct, often using white on red painting and crosshatching patterns.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</w:tr>
      <w:tr w:rsidR="00761E13" w:rsidRPr="00761E13" w:rsidTr="00761E13">
        <w:trPr>
          <w:gridAfter w:val="1"/>
          <w:wAfter w:w="45" w:type="dxa"/>
          <w:tblCellSpacing w:w="0" w:type="dxa"/>
        </w:trPr>
        <w:tc>
          <w:tcPr>
            <w:tcW w:w="89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761E13" w:rsidRPr="00761E13" w:rsidRDefault="00761E13" w:rsidP="00237752">
            <w:pPr>
              <w:ind w:right="43"/>
              <w:jc w:val="right"/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20</w:t>
            </w:r>
          </w:p>
        </w:tc>
        <w:tc>
          <w:tcPr>
            <w:tcW w:w="4561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  <w:r w:rsidRPr="00761E13"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  <w:t>A broken piece of ceramic</w:t>
            </w:r>
          </w:p>
        </w:tc>
        <w:tc>
          <w:tcPr>
            <w:tcW w:w="65" w:type="dxa"/>
            <w:vAlign w:val="center"/>
            <w:hideMark/>
          </w:tcPr>
          <w:p w:rsidR="00761E13" w:rsidRPr="00761E13" w:rsidRDefault="00761E13" w:rsidP="00237752">
            <w:pPr>
              <w:rPr>
                <w:rFonts w:asciiTheme="minorHAnsi" w:eastAsia="Times New Roman" w:hAnsiTheme="minorHAnsi" w:cstheme="minorHAnsi"/>
                <w:color w:val="auto"/>
                <w:sz w:val="17"/>
                <w:szCs w:val="17"/>
              </w:rPr>
            </w:pPr>
          </w:p>
        </w:tc>
      </w:tr>
    </w:tbl>
    <w:p w:rsidR="00FA7C0D" w:rsidRDefault="00761E13" w:rsidP="00FE5E77">
      <w:pPr>
        <w:sectPr w:rsidR="00FA7C0D" w:rsidSect="00655FBD">
          <w:type w:val="continuous"/>
          <w:pgSz w:w="12240" w:h="15840"/>
          <w:pgMar w:top="540" w:right="720" w:bottom="720" w:left="720" w:header="720" w:footer="720" w:gutter="0"/>
          <w:cols w:num="2" w:space="720"/>
          <w:docGrid w:linePitch="272"/>
        </w:sectPr>
      </w:pPr>
      <w:r w:rsidRPr="00761E13">
        <w:rPr>
          <w:b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94B2A" wp14:editId="34E5496C">
                <wp:simplePos x="0" y="0"/>
                <wp:positionH relativeFrom="column">
                  <wp:posOffset>5715</wp:posOffset>
                </wp:positionH>
                <wp:positionV relativeFrom="paragraph">
                  <wp:posOffset>153934</wp:posOffset>
                </wp:positionV>
                <wp:extent cx="3191774" cy="405442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774" cy="405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13" w:rsidRPr="00761E13" w:rsidRDefault="00761E13" w:rsidP="00761E13">
                            <w:pPr>
                              <w:rPr>
                                <w:i/>
                                <w:color w:val="262626" w:themeColor="text1" w:themeTint="D9"/>
                                <w:sz w:val="17"/>
                                <w:szCs w:val="17"/>
                              </w:rPr>
                            </w:pPr>
                            <w:r w:rsidRPr="00761E13">
                              <w:rPr>
                                <w:b/>
                                <w:i/>
                                <w:color w:val="262626" w:themeColor="text1" w:themeTint="D9"/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Pr="00761E13">
                              <w:rPr>
                                <w:i/>
                                <w:color w:val="262626" w:themeColor="text1" w:themeTint="D9"/>
                                <w:sz w:val="17"/>
                                <w:szCs w:val="17"/>
                              </w:rPr>
                              <w:t>Denotes the item in the clue may be in another part of the museum aside from the Archaeology displays.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5pt;margin-top:12.1pt;width:251.3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" stroked="f">
                <v:textbox>
                  <w:txbxContent>
                    <w:p w:rsidR="00761E13" w:rsidRPr="00761E13" w:rsidRDefault="00761E13" w:rsidP="00761E13">
                      <w:pPr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</w:pPr>
                      <w:r w:rsidRPr="00761E13">
                        <w:rPr>
                          <w:b/>
                          <w:i/>
                          <w:color w:val="262626" w:themeColor="text1" w:themeTint="D9"/>
                          <w:sz w:val="17"/>
                          <w:szCs w:val="17"/>
                        </w:rPr>
                        <w:t xml:space="preserve">* </w:t>
                      </w:r>
                      <w:r w:rsidRPr="00761E13">
                        <w:rPr>
                          <w:i/>
                          <w:color w:val="262626" w:themeColor="text1" w:themeTint="D9"/>
                          <w:sz w:val="17"/>
                          <w:szCs w:val="17"/>
                        </w:rPr>
                        <w:t>Denotes the item in the clue may be in another part of the museum aside from the Archaeology displays.</w:t>
                      </w:r>
                    </w:p>
                  </w:txbxContent>
                </v:textbox>
              </v:shape>
            </w:pict>
          </mc:Fallback>
        </mc:AlternateContent>
      </w:r>
    </w:p>
    <w:p w:rsidR="00FA7C0D" w:rsidRPr="00FE5E77" w:rsidRDefault="00FA7C0D" w:rsidP="00761E13"/>
    <w:sectPr w:rsidR="00FA7C0D" w:rsidRPr="00FE5E77" w:rsidSect="00F1177A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CB" w:rsidRDefault="00B04FCB" w:rsidP="00A417B1">
      <w:r>
        <w:separator/>
      </w:r>
    </w:p>
  </w:endnote>
  <w:endnote w:type="continuationSeparator" w:id="0">
    <w:p w:rsidR="00B04FCB" w:rsidRDefault="00B04FCB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CB" w:rsidRDefault="00B04FCB" w:rsidP="00A417B1">
      <w:r>
        <w:separator/>
      </w:r>
    </w:p>
  </w:footnote>
  <w:footnote w:type="continuationSeparator" w:id="0">
    <w:p w:rsidR="00B04FCB" w:rsidRDefault="00B04FCB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904D1B" wp14:editId="1AEAEB77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100A4F"/>
    <w:rsid w:val="00122E18"/>
    <w:rsid w:val="0013773D"/>
    <w:rsid w:val="001B0CE9"/>
    <w:rsid w:val="00283876"/>
    <w:rsid w:val="00430F86"/>
    <w:rsid w:val="00607CB8"/>
    <w:rsid w:val="00655FBD"/>
    <w:rsid w:val="006C3DAE"/>
    <w:rsid w:val="00761E13"/>
    <w:rsid w:val="007F35A0"/>
    <w:rsid w:val="0080340A"/>
    <w:rsid w:val="00803445"/>
    <w:rsid w:val="0082125B"/>
    <w:rsid w:val="00940261"/>
    <w:rsid w:val="00A403BC"/>
    <w:rsid w:val="00A417B1"/>
    <w:rsid w:val="00B04FCB"/>
    <w:rsid w:val="00B25797"/>
    <w:rsid w:val="00B563C2"/>
    <w:rsid w:val="00B67016"/>
    <w:rsid w:val="00B728E7"/>
    <w:rsid w:val="00B80424"/>
    <w:rsid w:val="00BF49FF"/>
    <w:rsid w:val="00C269F0"/>
    <w:rsid w:val="00C90D6F"/>
    <w:rsid w:val="00CA3F9E"/>
    <w:rsid w:val="00CA57EC"/>
    <w:rsid w:val="00DD772B"/>
    <w:rsid w:val="00E00887"/>
    <w:rsid w:val="00E70815"/>
    <w:rsid w:val="00E91FFE"/>
    <w:rsid w:val="00F1177A"/>
    <w:rsid w:val="00F26976"/>
    <w:rsid w:val="00FA7C0D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F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F9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F9E"/>
    <w:rPr>
      <w:rFonts w:ascii="Calibri" w:eastAsia="Calibri" w:hAnsi="Calibri" w:cs="Calibri"/>
      <w:b/>
      <w:bCs/>
      <w:color w:val="666666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3F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F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F9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F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F9E"/>
    <w:rPr>
      <w:rFonts w:ascii="Calibri" w:eastAsia="Calibri" w:hAnsi="Calibri" w:cs="Calibri"/>
      <w:b/>
      <w:bCs/>
      <w:color w:val="666666"/>
      <w:sz w:val="20"/>
      <w:szCs w:val="20"/>
    </w:rPr>
  </w:style>
  <w:style w:type="paragraph" w:styleId="ListParagraph">
    <w:name w:val="List Paragraph"/>
    <w:basedOn w:val="Normal"/>
    <w:uiPriority w:val="34"/>
    <w:qFormat/>
    <w:rsid w:val="0076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263B-54E0-4821-83BC-F5F84707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7</cp:revision>
  <cp:lastPrinted>2013-03-21T03:50:00Z</cp:lastPrinted>
  <dcterms:created xsi:type="dcterms:W3CDTF">2013-03-20T04:04:00Z</dcterms:created>
  <dcterms:modified xsi:type="dcterms:W3CDTF">2013-03-21T03:51:00Z</dcterms:modified>
</cp:coreProperties>
</file>