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1397" w:rsidRDefault="00C71397" w:rsidP="000015AA">
      <w:bookmarkStart w:id="0" w:name="_GoBack"/>
      <w:bookmarkEnd w:id="0"/>
    </w:p>
    <w:tbl>
      <w:tblPr>
        <w:tblpPr w:leftFromText="180" w:rightFromText="180" w:vertAnchor="text" w:tblpY="1"/>
        <w:tblOverlap w:val="never"/>
        <w:tblW w:w="10990" w:type="dxa"/>
        <w:tblInd w:w="90" w:type="dxa"/>
        <w:tblLayout w:type="fixed"/>
        <w:tblCellMar>
          <w:left w:w="10" w:type="dxa"/>
          <w:right w:w="10" w:type="dxa"/>
        </w:tblCellMar>
        <w:tblLook w:val="04A0" w:firstRow="1" w:lastRow="0" w:firstColumn="1" w:lastColumn="0" w:noHBand="0" w:noVBand="1"/>
      </w:tblPr>
      <w:tblGrid>
        <w:gridCol w:w="220"/>
        <w:gridCol w:w="5190"/>
        <w:gridCol w:w="720"/>
        <w:gridCol w:w="4860"/>
      </w:tblGrid>
      <w:tr w:rsidR="001152E4" w:rsidTr="00BD472D">
        <w:trPr>
          <w:trHeight w:val="1430"/>
        </w:trPr>
        <w:tc>
          <w:tcPr>
            <w:tcW w:w="220" w:type="dxa"/>
            <w:tcMar>
              <w:top w:w="100" w:type="dxa"/>
              <w:left w:w="100" w:type="dxa"/>
              <w:bottom w:w="100" w:type="dxa"/>
              <w:right w:w="100" w:type="dxa"/>
            </w:tcMar>
          </w:tcPr>
          <w:p w:rsidR="00C71397" w:rsidRDefault="00C71397" w:rsidP="000015AA"/>
        </w:tc>
        <w:tc>
          <w:tcPr>
            <w:tcW w:w="5190" w:type="dxa"/>
            <w:tcMar>
              <w:top w:w="100" w:type="dxa"/>
              <w:left w:w="0" w:type="dxa"/>
              <w:bottom w:w="100" w:type="dxa"/>
              <w:right w:w="0" w:type="dxa"/>
            </w:tcMar>
            <w:hideMark/>
          </w:tcPr>
          <w:p w:rsidR="00C71397" w:rsidRPr="002208D4" w:rsidRDefault="001E5C92" w:rsidP="000015AA">
            <w:pPr>
              <w:pStyle w:val="Title"/>
              <w:spacing w:before="0" w:after="0"/>
              <w:rPr>
                <w:color w:val="D51E1D"/>
                <w:sz w:val="54"/>
                <w:szCs w:val="54"/>
              </w:rPr>
            </w:pPr>
            <w:r>
              <w:rPr>
                <w:color w:val="D51E1D"/>
                <w:sz w:val="54"/>
                <w:szCs w:val="54"/>
              </w:rPr>
              <w:t>Amerindian Tools</w:t>
            </w:r>
          </w:p>
          <w:p w:rsidR="0064175D" w:rsidRPr="00BD472D" w:rsidRDefault="001E5C92" w:rsidP="001E5C92">
            <w:pPr>
              <w:rPr>
                <w:b/>
                <w:i/>
                <w:sz w:val="22"/>
              </w:rPr>
            </w:pPr>
            <w:r w:rsidRPr="00BD472D">
              <w:rPr>
                <w:b/>
                <w:i/>
                <w:sz w:val="22"/>
              </w:rPr>
              <w:t>Students will make observations about pre-historic tools used by the Amerindians to gain an understanding of how they lived.</w:t>
            </w:r>
          </w:p>
        </w:tc>
        <w:tc>
          <w:tcPr>
            <w:tcW w:w="720" w:type="dxa"/>
            <w:tcMar>
              <w:top w:w="100" w:type="dxa"/>
              <w:left w:w="100" w:type="dxa"/>
              <w:bottom w:w="100" w:type="dxa"/>
              <w:right w:w="100" w:type="dxa"/>
            </w:tcMar>
          </w:tcPr>
          <w:p w:rsidR="00C71397" w:rsidRDefault="00C71397" w:rsidP="000015AA"/>
        </w:tc>
        <w:tc>
          <w:tcPr>
            <w:tcW w:w="4860" w:type="dxa"/>
            <w:tcMar>
              <w:top w:w="100" w:type="dxa"/>
              <w:left w:w="0" w:type="dxa"/>
              <w:bottom w:w="100" w:type="dxa"/>
              <w:right w:w="0" w:type="dxa"/>
            </w:tcMar>
            <w:hideMark/>
          </w:tcPr>
          <w:p w:rsidR="00BD472D" w:rsidRDefault="00BD472D" w:rsidP="00BD472D">
            <w:pPr>
              <w:pStyle w:val="Subtitle"/>
              <w:spacing w:before="0" w:after="0"/>
              <w:ind w:left="907"/>
              <w:rPr>
                <w:color w:val="00B050"/>
              </w:rPr>
            </w:pPr>
            <w:r>
              <w:rPr>
                <w:color w:val="00B050"/>
              </w:rPr>
              <w:t>Amerindian Heritage</w:t>
            </w:r>
          </w:p>
          <w:p w:rsidR="00C71397" w:rsidRPr="00706D18" w:rsidRDefault="00BD472D" w:rsidP="00BD472D">
            <w:pPr>
              <w:pStyle w:val="Heading4"/>
              <w:jc w:val="center"/>
              <w:rPr>
                <w:b/>
                <w:sz w:val="24"/>
                <w:szCs w:val="24"/>
              </w:rPr>
            </w:pPr>
            <w:r>
              <w:rPr>
                <w:noProof/>
              </w:rPr>
              <w:drawing>
                <wp:anchor distT="0" distB="0" distL="114300" distR="114300" simplePos="0" relativeHeight="251661312" behindDoc="1" locked="0" layoutInCell="1" allowOverlap="1" wp14:anchorId="3358B1B7" wp14:editId="6CA678B8">
                  <wp:simplePos x="0" y="0"/>
                  <wp:positionH relativeFrom="margin">
                    <wp:posOffset>141605</wp:posOffset>
                  </wp:positionH>
                  <wp:positionV relativeFrom="paragraph">
                    <wp:posOffset>-697230</wp:posOffset>
                  </wp:positionV>
                  <wp:extent cx="1261110" cy="626745"/>
                  <wp:effectExtent l="0" t="0" r="0" b="1905"/>
                  <wp:wrapTight wrapText="bothSides">
                    <wp:wrapPolygon edited="0">
                      <wp:start x="0" y="0"/>
                      <wp:lineTo x="0" y="21009"/>
                      <wp:lineTo x="21208" y="21009"/>
                      <wp:lineTo x="2120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t="7317" b="18050"/>
                          <a:stretch>
                            <a:fillRect/>
                          </a:stretch>
                        </pic:blipFill>
                        <pic:spPr bwMode="auto">
                          <a:xfrm>
                            <a:off x="0" y="0"/>
                            <a:ext cx="1261110" cy="626745"/>
                          </a:xfrm>
                          <a:prstGeom prst="rect">
                            <a:avLst/>
                          </a:prstGeom>
                          <a:noFill/>
                        </pic:spPr>
                      </pic:pic>
                    </a:graphicData>
                  </a:graphic>
                  <wp14:sizeRelH relativeFrom="page">
                    <wp14:pctWidth>0</wp14:pctWidth>
                  </wp14:sizeRelH>
                  <wp14:sizeRelV relativeFrom="page">
                    <wp14:pctHeight>0</wp14:pctHeight>
                  </wp14:sizeRelV>
                </wp:anchor>
              </w:drawing>
            </w:r>
            <w:r>
              <w:rPr>
                <w:b/>
                <w:sz w:val="22"/>
              </w:rPr>
              <w:t>Grenada National Museum: Teacher Kit</w:t>
            </w:r>
          </w:p>
        </w:tc>
      </w:tr>
    </w:tbl>
    <w:p w:rsidR="002C096E" w:rsidRDefault="002C096E" w:rsidP="000015AA"/>
    <w:tbl>
      <w:tblPr>
        <w:tblpPr w:leftFromText="180" w:rightFromText="180" w:vertAnchor="text" w:tblpY="1"/>
        <w:tblOverlap w:val="never"/>
        <w:tblW w:w="10990" w:type="dxa"/>
        <w:tblInd w:w="90" w:type="dxa"/>
        <w:tblLayout w:type="fixed"/>
        <w:tblCellMar>
          <w:left w:w="10" w:type="dxa"/>
          <w:right w:w="10" w:type="dxa"/>
        </w:tblCellMar>
        <w:tblLook w:val="0000" w:firstRow="0" w:lastRow="0" w:firstColumn="0" w:lastColumn="0" w:noHBand="0" w:noVBand="0"/>
      </w:tblPr>
      <w:tblGrid>
        <w:gridCol w:w="220"/>
        <w:gridCol w:w="5190"/>
        <w:gridCol w:w="720"/>
        <w:gridCol w:w="4860"/>
      </w:tblGrid>
      <w:tr w:rsidR="00A70C06" w:rsidTr="00204C16">
        <w:trPr>
          <w:trHeight w:val="1420"/>
        </w:trPr>
        <w:tc>
          <w:tcPr>
            <w:tcW w:w="220" w:type="dxa"/>
            <w:tcMar>
              <w:top w:w="100" w:type="dxa"/>
              <w:left w:w="100" w:type="dxa"/>
              <w:bottom w:w="100" w:type="dxa"/>
              <w:right w:w="100" w:type="dxa"/>
            </w:tcMar>
          </w:tcPr>
          <w:p w:rsidR="00A70C06" w:rsidRDefault="00A70C06" w:rsidP="000015AA"/>
        </w:tc>
        <w:tc>
          <w:tcPr>
            <w:tcW w:w="5190" w:type="dxa"/>
            <w:tcMar>
              <w:top w:w="100" w:type="dxa"/>
              <w:left w:w="0" w:type="dxa"/>
              <w:bottom w:w="100" w:type="dxa"/>
              <w:right w:w="0" w:type="dxa"/>
            </w:tcMar>
          </w:tcPr>
          <w:p w:rsidR="0064175D" w:rsidRPr="00AC2D7B" w:rsidRDefault="0064175D" w:rsidP="000015AA">
            <w:pPr>
              <w:pStyle w:val="Heading3"/>
              <w:spacing w:after="120"/>
              <w:jc w:val="center"/>
              <w:rPr>
                <w:b w:val="0"/>
                <w:color w:val="C00000"/>
                <w:sz w:val="32"/>
                <w:szCs w:val="32"/>
              </w:rPr>
            </w:pPr>
            <w:bookmarkStart w:id="1" w:name="h.qn8qih4vdstn" w:colFirst="0" w:colLast="0"/>
            <w:bookmarkEnd w:id="1"/>
            <w:r w:rsidRPr="00250621">
              <w:rPr>
                <w:b w:val="0"/>
                <w:color w:val="C00000"/>
                <w:sz w:val="32"/>
                <w:szCs w:val="32"/>
              </w:rPr>
              <w:t>Before You Visit</w:t>
            </w:r>
          </w:p>
          <w:p w:rsidR="00A70C06" w:rsidRPr="00A04BF8" w:rsidRDefault="00F757E3" w:rsidP="000015AA">
            <w:pPr>
              <w:pStyle w:val="Heading3"/>
              <w:spacing w:after="120"/>
              <w:rPr>
                <w:color w:val="404040" w:themeColor="text1" w:themeTint="BF"/>
                <w:sz w:val="24"/>
                <w:szCs w:val="24"/>
              </w:rPr>
            </w:pPr>
            <w:r>
              <w:rPr>
                <w:color w:val="404040" w:themeColor="text1" w:themeTint="BF"/>
                <w:sz w:val="24"/>
                <w:szCs w:val="24"/>
              </w:rPr>
              <w:t>Background</w:t>
            </w:r>
          </w:p>
          <w:p w:rsidR="00E1172F" w:rsidRDefault="00F93989" w:rsidP="0021407D">
            <w:pPr>
              <w:rPr>
                <w:color w:val="404040" w:themeColor="text1" w:themeTint="BF"/>
                <w:sz w:val="24"/>
                <w:szCs w:val="24"/>
              </w:rPr>
            </w:pPr>
            <w:r>
              <w:rPr>
                <w:color w:val="404040" w:themeColor="text1" w:themeTint="BF"/>
                <w:sz w:val="24"/>
                <w:szCs w:val="24"/>
              </w:rPr>
              <w:t xml:space="preserve">Tools and other artifacts recovered from archaeological sites are sometimes the only line of evidence we have to understand how certain groups or cultures lived.  This is certainly the case in our study of </w:t>
            </w:r>
            <w:r w:rsidR="00412301">
              <w:rPr>
                <w:color w:val="404040" w:themeColor="text1" w:themeTint="BF"/>
                <w:sz w:val="24"/>
                <w:szCs w:val="24"/>
              </w:rPr>
              <w:t>Amerindians who lived i</w:t>
            </w:r>
            <w:r w:rsidR="00614583">
              <w:rPr>
                <w:color w:val="404040" w:themeColor="text1" w:themeTint="BF"/>
                <w:sz w:val="24"/>
                <w:szCs w:val="24"/>
              </w:rPr>
              <w:t>n the Caribbean before written history (pre-1492 AD)</w:t>
            </w:r>
            <w:r w:rsidR="00412301">
              <w:rPr>
                <w:color w:val="404040" w:themeColor="text1" w:themeTint="BF"/>
                <w:sz w:val="24"/>
                <w:szCs w:val="24"/>
              </w:rPr>
              <w:t>.</w:t>
            </w:r>
            <w:r>
              <w:rPr>
                <w:color w:val="404040" w:themeColor="text1" w:themeTint="BF"/>
                <w:sz w:val="24"/>
                <w:szCs w:val="24"/>
              </w:rPr>
              <w:t xml:space="preserve">  </w:t>
            </w:r>
            <w:r w:rsidR="0021407D">
              <w:rPr>
                <w:color w:val="404040" w:themeColor="text1" w:themeTint="BF"/>
                <w:sz w:val="24"/>
                <w:szCs w:val="24"/>
              </w:rPr>
              <w:t>Tool</w:t>
            </w:r>
            <w:r>
              <w:rPr>
                <w:color w:val="404040" w:themeColor="text1" w:themeTint="BF"/>
                <w:sz w:val="24"/>
                <w:szCs w:val="24"/>
              </w:rPr>
              <w:t xml:space="preserve">s from these </w:t>
            </w:r>
            <w:r w:rsidR="0021407D">
              <w:rPr>
                <w:color w:val="404040" w:themeColor="text1" w:themeTint="BF"/>
                <w:sz w:val="24"/>
                <w:szCs w:val="24"/>
              </w:rPr>
              <w:t xml:space="preserve">groups </w:t>
            </w:r>
            <w:r w:rsidR="00412301">
              <w:rPr>
                <w:color w:val="404040" w:themeColor="text1" w:themeTint="BF"/>
                <w:sz w:val="24"/>
                <w:szCs w:val="24"/>
              </w:rPr>
              <w:t xml:space="preserve">were made </w:t>
            </w:r>
            <w:r w:rsidR="00614583">
              <w:rPr>
                <w:color w:val="404040" w:themeColor="text1" w:themeTint="BF"/>
                <w:sz w:val="24"/>
                <w:szCs w:val="24"/>
              </w:rPr>
              <w:t>from</w:t>
            </w:r>
            <w:r w:rsidR="00412301">
              <w:rPr>
                <w:color w:val="404040" w:themeColor="text1" w:themeTint="BF"/>
                <w:sz w:val="24"/>
                <w:szCs w:val="24"/>
              </w:rPr>
              <w:t xml:space="preserve"> stone, ceramic, and shell, including </w:t>
            </w:r>
            <w:r w:rsidR="0021407D">
              <w:rPr>
                <w:color w:val="404040" w:themeColor="text1" w:themeTint="BF"/>
                <w:sz w:val="24"/>
                <w:szCs w:val="24"/>
              </w:rPr>
              <w:t>stone or shell axes; chisels/</w:t>
            </w:r>
            <w:proofErr w:type="spellStart"/>
            <w:r w:rsidR="0021407D">
              <w:rPr>
                <w:color w:val="404040" w:themeColor="text1" w:themeTint="BF"/>
                <w:sz w:val="24"/>
                <w:szCs w:val="24"/>
              </w:rPr>
              <w:t>celts</w:t>
            </w:r>
            <w:proofErr w:type="spellEnd"/>
            <w:r w:rsidR="0021407D">
              <w:rPr>
                <w:color w:val="404040" w:themeColor="text1" w:themeTint="BF"/>
                <w:sz w:val="24"/>
                <w:szCs w:val="24"/>
              </w:rPr>
              <w:t>;</w:t>
            </w:r>
            <w:r w:rsidR="00CD4EE7">
              <w:rPr>
                <w:color w:val="404040" w:themeColor="text1" w:themeTint="BF"/>
                <w:sz w:val="24"/>
                <w:szCs w:val="24"/>
              </w:rPr>
              <w:t xml:space="preserve"> </w:t>
            </w:r>
            <w:r w:rsidR="0021407D">
              <w:rPr>
                <w:color w:val="404040" w:themeColor="text1" w:themeTint="BF"/>
                <w:sz w:val="24"/>
                <w:szCs w:val="24"/>
              </w:rPr>
              <w:t>hoes</w:t>
            </w:r>
            <w:r w:rsidR="001D77F2">
              <w:rPr>
                <w:color w:val="404040" w:themeColor="text1" w:themeTint="BF"/>
                <w:sz w:val="24"/>
                <w:szCs w:val="24"/>
              </w:rPr>
              <w:t xml:space="preserve"> and</w:t>
            </w:r>
            <w:r w:rsidR="0021407D">
              <w:rPr>
                <w:color w:val="404040" w:themeColor="text1" w:themeTint="BF"/>
                <w:sz w:val="24"/>
                <w:szCs w:val="24"/>
              </w:rPr>
              <w:t xml:space="preserve"> other digging implements</w:t>
            </w:r>
            <w:r w:rsidR="003C70A8">
              <w:rPr>
                <w:color w:val="404040" w:themeColor="text1" w:themeTint="BF"/>
                <w:sz w:val="24"/>
                <w:szCs w:val="24"/>
              </w:rPr>
              <w:t xml:space="preserve">; grinders and mortars; </w:t>
            </w:r>
            <w:r w:rsidR="003C70A8" w:rsidRPr="00161AD9">
              <w:rPr>
                <w:color w:val="404040" w:themeColor="text1" w:themeTint="BF"/>
                <w:sz w:val="24"/>
                <w:szCs w:val="24"/>
              </w:rPr>
              <w:t xml:space="preserve">griddles and flat </w:t>
            </w:r>
            <w:r w:rsidR="001D77F2" w:rsidRPr="00161AD9">
              <w:rPr>
                <w:color w:val="404040" w:themeColor="text1" w:themeTint="BF"/>
                <w:sz w:val="24"/>
                <w:szCs w:val="24"/>
              </w:rPr>
              <w:t xml:space="preserve">plates </w:t>
            </w:r>
            <w:r w:rsidR="003C70A8" w:rsidRPr="00161AD9">
              <w:rPr>
                <w:color w:val="404040" w:themeColor="text1" w:themeTint="BF"/>
                <w:sz w:val="24"/>
                <w:szCs w:val="24"/>
              </w:rPr>
              <w:t>for cooking; etc</w:t>
            </w:r>
            <w:r w:rsidR="0021407D" w:rsidRPr="00161AD9">
              <w:rPr>
                <w:color w:val="404040" w:themeColor="text1" w:themeTint="BF"/>
                <w:sz w:val="24"/>
                <w:szCs w:val="24"/>
              </w:rPr>
              <w:t>.</w:t>
            </w:r>
            <w:r w:rsidR="00161AD9" w:rsidRPr="00161AD9">
              <w:rPr>
                <w:sz w:val="24"/>
                <w:szCs w:val="24"/>
              </w:rPr>
              <w:t xml:space="preserve"> Ceramics are</w:t>
            </w:r>
            <w:r w:rsidR="00161AD9">
              <w:rPr>
                <w:color w:val="404040" w:themeColor="text1" w:themeTint="BF"/>
                <w:sz w:val="24"/>
                <w:szCs w:val="24"/>
              </w:rPr>
              <w:t xml:space="preserve"> fired clay artifacts (pottery</w:t>
            </w:r>
            <w:r w:rsidR="00161AD9" w:rsidRPr="00161AD9">
              <w:rPr>
                <w:color w:val="404040" w:themeColor="text1" w:themeTint="BF"/>
                <w:sz w:val="24"/>
                <w:szCs w:val="24"/>
              </w:rPr>
              <w:t>), often found as</w:t>
            </w:r>
            <w:r w:rsidR="00161AD9">
              <w:rPr>
                <w:color w:val="404040" w:themeColor="text1" w:themeTint="BF"/>
                <w:sz w:val="24"/>
                <w:szCs w:val="24"/>
              </w:rPr>
              <w:t xml:space="preserve"> tiny</w:t>
            </w:r>
            <w:r w:rsidR="00614583">
              <w:rPr>
                <w:color w:val="404040" w:themeColor="text1" w:themeTint="BF"/>
                <w:sz w:val="24"/>
                <w:szCs w:val="24"/>
              </w:rPr>
              <w:t>,</w:t>
            </w:r>
            <w:r w:rsidR="00161AD9">
              <w:rPr>
                <w:color w:val="404040" w:themeColor="text1" w:themeTint="BF"/>
                <w:sz w:val="24"/>
                <w:szCs w:val="24"/>
              </w:rPr>
              <w:t xml:space="preserve"> broken</w:t>
            </w:r>
            <w:r w:rsidR="00161AD9" w:rsidRPr="00161AD9">
              <w:rPr>
                <w:color w:val="404040" w:themeColor="text1" w:themeTint="BF"/>
                <w:sz w:val="24"/>
                <w:szCs w:val="24"/>
              </w:rPr>
              <w:t xml:space="preserve"> </w:t>
            </w:r>
            <w:r w:rsidR="00161AD9">
              <w:rPr>
                <w:color w:val="404040" w:themeColor="text1" w:themeTint="BF"/>
                <w:sz w:val="24"/>
                <w:szCs w:val="24"/>
              </w:rPr>
              <w:t>“</w:t>
            </w:r>
            <w:r w:rsidR="00161AD9" w:rsidRPr="00161AD9">
              <w:rPr>
                <w:color w:val="404040" w:themeColor="text1" w:themeTint="BF"/>
                <w:sz w:val="24"/>
                <w:szCs w:val="24"/>
              </w:rPr>
              <w:t>sherds.</w:t>
            </w:r>
            <w:r w:rsidR="00161AD9">
              <w:rPr>
                <w:color w:val="404040" w:themeColor="text1" w:themeTint="BF"/>
                <w:sz w:val="24"/>
                <w:szCs w:val="24"/>
              </w:rPr>
              <w:t>”</w:t>
            </w:r>
            <w:r w:rsidR="00161AD9" w:rsidRPr="00161AD9">
              <w:rPr>
                <w:color w:val="404040" w:themeColor="text1" w:themeTint="BF"/>
                <w:sz w:val="24"/>
                <w:szCs w:val="24"/>
              </w:rPr>
              <w:t xml:space="preserve"> Because of the Caribbean tropical climate, the remains of wood, clothing,</w:t>
            </w:r>
            <w:r w:rsidR="00161AD9">
              <w:rPr>
                <w:color w:val="404040" w:themeColor="text1" w:themeTint="BF"/>
                <w:sz w:val="24"/>
                <w:szCs w:val="24"/>
              </w:rPr>
              <w:t xml:space="preserve"> baskets,</w:t>
            </w:r>
            <w:r w:rsidR="00161AD9" w:rsidRPr="00161AD9">
              <w:rPr>
                <w:color w:val="404040" w:themeColor="text1" w:themeTint="BF"/>
                <w:sz w:val="24"/>
                <w:szCs w:val="24"/>
              </w:rPr>
              <w:t xml:space="preserve"> and other organic items decay rapidly. Thus, the items that survive are all the more important to archaeologists. </w:t>
            </w:r>
          </w:p>
          <w:p w:rsidR="003A1DD2" w:rsidRDefault="00E1172F" w:rsidP="0021407D">
            <w:pPr>
              <w:rPr>
                <w:color w:val="404040" w:themeColor="text1" w:themeTint="BF"/>
                <w:sz w:val="24"/>
                <w:szCs w:val="24"/>
              </w:rPr>
            </w:pPr>
            <w:r>
              <w:rPr>
                <w:color w:val="404040" w:themeColor="text1" w:themeTint="BF"/>
                <w:sz w:val="24"/>
                <w:szCs w:val="24"/>
              </w:rPr>
              <w:t xml:space="preserve">Early </w:t>
            </w:r>
            <w:r w:rsidR="0021407D">
              <w:rPr>
                <w:color w:val="404040" w:themeColor="text1" w:themeTint="BF"/>
                <w:sz w:val="24"/>
                <w:szCs w:val="24"/>
              </w:rPr>
              <w:t xml:space="preserve">hunter-gatherers were believed to have possessed limited knowledge of pottery and crop domestication, though some practical, low-fired pottery has been discovered.  </w:t>
            </w:r>
            <w:r>
              <w:rPr>
                <w:color w:val="404040" w:themeColor="text1" w:themeTint="BF"/>
                <w:sz w:val="24"/>
                <w:szCs w:val="24"/>
              </w:rPr>
              <w:t xml:space="preserve">These </w:t>
            </w:r>
            <w:r w:rsidR="0021407D">
              <w:rPr>
                <w:color w:val="404040" w:themeColor="text1" w:themeTint="BF"/>
                <w:sz w:val="24"/>
                <w:szCs w:val="24"/>
              </w:rPr>
              <w:t>cultures were primarily stone and shell workers who fashioned the majority of their tools from flint, marine shell and coral, as later cultures also did.</w:t>
            </w:r>
          </w:p>
          <w:p w:rsidR="0021407D" w:rsidRDefault="0021407D" w:rsidP="0021407D">
            <w:pPr>
              <w:rPr>
                <w:color w:val="404040" w:themeColor="text1" w:themeTint="BF"/>
                <w:sz w:val="24"/>
                <w:szCs w:val="24"/>
              </w:rPr>
            </w:pPr>
          </w:p>
          <w:p w:rsidR="0021407D" w:rsidRPr="00A04BF8" w:rsidRDefault="00397285" w:rsidP="00CD4EE7">
            <w:pPr>
              <w:rPr>
                <w:color w:val="404040" w:themeColor="text1" w:themeTint="BF"/>
                <w:sz w:val="24"/>
                <w:szCs w:val="24"/>
              </w:rPr>
            </w:pPr>
            <w:r>
              <w:rPr>
                <w:color w:val="404040" w:themeColor="text1" w:themeTint="BF"/>
                <w:sz w:val="24"/>
                <w:szCs w:val="24"/>
              </w:rPr>
              <w:t xml:space="preserve">Beginning around </w:t>
            </w:r>
            <w:r w:rsidR="00E1172F">
              <w:rPr>
                <w:color w:val="404040" w:themeColor="text1" w:themeTint="BF"/>
                <w:sz w:val="24"/>
                <w:szCs w:val="24"/>
              </w:rPr>
              <w:t>500 B</w:t>
            </w:r>
            <w:r>
              <w:rPr>
                <w:color w:val="404040" w:themeColor="text1" w:themeTint="BF"/>
                <w:sz w:val="24"/>
                <w:szCs w:val="24"/>
              </w:rPr>
              <w:t xml:space="preserve">CE, </w:t>
            </w:r>
            <w:r w:rsidR="00E1172F">
              <w:rPr>
                <w:color w:val="404040" w:themeColor="text1" w:themeTint="BF"/>
                <w:sz w:val="24"/>
                <w:szCs w:val="24"/>
              </w:rPr>
              <w:t>the Saladoids developed</w:t>
            </w:r>
            <w:r>
              <w:rPr>
                <w:color w:val="404040" w:themeColor="text1" w:themeTint="BF"/>
                <w:sz w:val="24"/>
                <w:szCs w:val="24"/>
              </w:rPr>
              <w:t xml:space="preserve"> advances in agriculture, formation of societal structure, and advancement of technological sophistication</w:t>
            </w:r>
            <w:r w:rsidR="00E1172F">
              <w:rPr>
                <w:color w:val="404040" w:themeColor="text1" w:themeTint="BF"/>
                <w:sz w:val="24"/>
                <w:szCs w:val="24"/>
              </w:rPr>
              <w:t xml:space="preserve"> which, especially in the Greater Antilles, continued to develop</w:t>
            </w:r>
            <w:r>
              <w:rPr>
                <w:color w:val="404040" w:themeColor="text1" w:themeTint="BF"/>
                <w:sz w:val="24"/>
                <w:szCs w:val="24"/>
              </w:rPr>
              <w:t xml:space="preserve">.  Artifacts recovered from these societies reveal an evolving and complex Caribbean culture.  Tools include stone grinders and mortars, griddles, woven baskets, graters, </w:t>
            </w:r>
            <w:r w:rsidR="003C70A8">
              <w:rPr>
                <w:color w:val="404040" w:themeColor="text1" w:themeTint="BF"/>
                <w:sz w:val="24"/>
                <w:szCs w:val="24"/>
              </w:rPr>
              <w:t xml:space="preserve">hunting tools and traps, weapons, and a variety of ceramic objects (household pots and jars, ceremonial vessels, figurines, etc.).  Though it is believed that basket weaving and textiles were advanced and widely </w:t>
            </w:r>
          </w:p>
        </w:tc>
        <w:tc>
          <w:tcPr>
            <w:tcW w:w="720" w:type="dxa"/>
            <w:tcMar>
              <w:top w:w="100" w:type="dxa"/>
              <w:left w:w="100" w:type="dxa"/>
              <w:bottom w:w="100" w:type="dxa"/>
              <w:right w:w="100" w:type="dxa"/>
            </w:tcMar>
          </w:tcPr>
          <w:p w:rsidR="00A70C06" w:rsidRDefault="00A70C06" w:rsidP="000015AA"/>
        </w:tc>
        <w:tc>
          <w:tcPr>
            <w:tcW w:w="4860" w:type="dxa"/>
            <w:tcMar>
              <w:top w:w="100" w:type="dxa"/>
              <w:left w:w="100" w:type="dxa"/>
              <w:bottom w:w="100" w:type="dxa"/>
              <w:right w:w="100" w:type="dxa"/>
            </w:tcMar>
          </w:tcPr>
          <w:tbl>
            <w:tblPr>
              <w:tblW w:w="46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72" w:type="dxa"/>
                <w:left w:w="10" w:type="dxa"/>
                <w:right w:w="10" w:type="dxa"/>
              </w:tblCellMar>
              <w:tblLook w:val="0000" w:firstRow="0" w:lastRow="0" w:firstColumn="0" w:lastColumn="0" w:noHBand="0" w:noVBand="0"/>
            </w:tblPr>
            <w:tblGrid>
              <w:gridCol w:w="1545"/>
              <w:gridCol w:w="60"/>
              <w:gridCol w:w="15"/>
              <w:gridCol w:w="2860"/>
              <w:gridCol w:w="25"/>
              <w:gridCol w:w="155"/>
            </w:tblGrid>
            <w:tr w:rsidR="00A04BF8" w:rsidRPr="00A04BF8" w:rsidTr="0053654F">
              <w:trPr>
                <w:gridAfter w:val="1"/>
                <w:wAfter w:w="155" w:type="dxa"/>
                <w:trHeight w:val="800"/>
              </w:trPr>
              <w:tc>
                <w:tcPr>
                  <w:tcW w:w="1545" w:type="dxa"/>
                  <w:tcBorders>
                    <w:right w:val="nil"/>
                  </w:tcBorders>
                  <w:tcMar>
                    <w:top w:w="100" w:type="dxa"/>
                    <w:left w:w="0" w:type="dxa"/>
                    <w:bottom w:w="100" w:type="dxa"/>
                    <w:right w:w="0" w:type="dxa"/>
                  </w:tcMar>
                </w:tcPr>
                <w:p w:rsidR="00A70C06" w:rsidRPr="00A04BF8" w:rsidRDefault="00CC4EB9" w:rsidP="00D613D6">
                  <w:pPr>
                    <w:pStyle w:val="Heading2"/>
                    <w:framePr w:hSpace="180" w:wrap="around" w:vAnchor="text" w:hAnchor="text" w:y="1"/>
                    <w:ind w:right="-10"/>
                    <w:suppressOverlap/>
                    <w:rPr>
                      <w:color w:val="404040" w:themeColor="text1" w:themeTint="BF"/>
                      <w:sz w:val="32"/>
                      <w:szCs w:val="32"/>
                    </w:rPr>
                  </w:pPr>
                  <w:bookmarkStart w:id="2" w:name="h.hhee36o6qhll" w:colFirst="0" w:colLast="0"/>
                  <w:bookmarkEnd w:id="2"/>
                  <w:r w:rsidRPr="00904F6E">
                    <w:rPr>
                      <w:color w:val="009A26"/>
                      <w:sz w:val="32"/>
                      <w:szCs w:val="32"/>
                    </w:rPr>
                    <w:t>Grade Levels</w:t>
                  </w:r>
                </w:p>
              </w:tc>
              <w:tc>
                <w:tcPr>
                  <w:tcW w:w="2960" w:type="dxa"/>
                  <w:gridSpan w:val="4"/>
                  <w:tcBorders>
                    <w:top w:val="nil"/>
                    <w:left w:val="nil"/>
                    <w:bottom w:val="nil"/>
                    <w:right w:val="nil"/>
                  </w:tcBorders>
                  <w:tcMar>
                    <w:top w:w="100" w:type="dxa"/>
                    <w:left w:w="0" w:type="dxa"/>
                    <w:bottom w:w="100" w:type="dxa"/>
                    <w:right w:w="0" w:type="dxa"/>
                  </w:tcMar>
                </w:tcPr>
                <w:p w:rsidR="00A70C06" w:rsidRPr="00A04BF8" w:rsidRDefault="00CC4EB9" w:rsidP="00D613D6">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4</w:t>
                  </w:r>
                  <w:r w:rsidR="00B12343" w:rsidRPr="00A04BF8">
                    <w:rPr>
                      <w:color w:val="404040" w:themeColor="text1" w:themeTint="BF"/>
                      <w:vertAlign w:val="superscript"/>
                    </w:rPr>
                    <w:t>th</w:t>
                  </w:r>
                  <w:r w:rsidR="00B12343" w:rsidRPr="00A04BF8">
                    <w:rPr>
                      <w:color w:val="404040" w:themeColor="text1" w:themeTint="BF"/>
                    </w:rPr>
                    <w:t xml:space="preserve"> </w:t>
                  </w:r>
                  <w:r w:rsidRPr="00A04BF8">
                    <w:rPr>
                      <w:color w:val="404040" w:themeColor="text1" w:themeTint="BF"/>
                    </w:rPr>
                    <w:t>+</w:t>
                  </w:r>
                </w:p>
                <w:p w:rsidR="00A70C06" w:rsidRPr="00A04BF8" w:rsidRDefault="001C2EEB" w:rsidP="00D613D6">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Extension Activities for S</w:t>
                  </w:r>
                  <w:r w:rsidR="00CC4EB9" w:rsidRPr="00A04BF8">
                    <w:rPr>
                      <w:color w:val="404040" w:themeColor="text1" w:themeTint="BF"/>
                    </w:rPr>
                    <w:t>econdary Forms 1+</w:t>
                  </w:r>
                </w:p>
              </w:tc>
            </w:tr>
            <w:tr w:rsidR="00A04BF8" w:rsidRPr="00A04BF8" w:rsidTr="0053654F">
              <w:trPr>
                <w:gridAfter w:val="2"/>
                <w:wAfter w:w="180" w:type="dxa"/>
              </w:trPr>
              <w:tc>
                <w:tcPr>
                  <w:tcW w:w="1605" w:type="dxa"/>
                  <w:gridSpan w:val="2"/>
                  <w:tcBorders>
                    <w:top w:val="nil"/>
                    <w:left w:val="nil"/>
                    <w:bottom w:val="nil"/>
                    <w:right w:val="nil"/>
                  </w:tcBorders>
                  <w:tcMar>
                    <w:top w:w="100" w:type="dxa"/>
                    <w:left w:w="0" w:type="dxa"/>
                    <w:bottom w:w="100" w:type="dxa"/>
                    <w:right w:w="0" w:type="dxa"/>
                  </w:tcMar>
                </w:tcPr>
                <w:p w:rsidR="00A70C06" w:rsidRPr="00904F6E" w:rsidRDefault="00CC4EB9" w:rsidP="00D613D6">
                  <w:pPr>
                    <w:pStyle w:val="Heading2"/>
                    <w:framePr w:hSpace="180" w:wrap="around" w:vAnchor="text" w:hAnchor="text" w:y="1"/>
                    <w:ind w:right="-10"/>
                    <w:suppressOverlap/>
                    <w:rPr>
                      <w:color w:val="009A26"/>
                      <w:sz w:val="32"/>
                      <w:szCs w:val="32"/>
                    </w:rPr>
                  </w:pPr>
                  <w:bookmarkStart w:id="3" w:name="h.945pfd9akylh" w:colFirst="0" w:colLast="0"/>
                  <w:bookmarkEnd w:id="3"/>
                  <w:r w:rsidRPr="00904F6E">
                    <w:rPr>
                      <w:color w:val="009A26"/>
                      <w:sz w:val="32"/>
                      <w:szCs w:val="32"/>
                    </w:rPr>
                    <w:t>Duration</w:t>
                  </w:r>
                </w:p>
                <w:p w:rsidR="00A70C06" w:rsidRPr="00A04BF8" w:rsidRDefault="00A70C06" w:rsidP="00D613D6">
                  <w:pPr>
                    <w:framePr w:hSpace="180" w:wrap="around" w:vAnchor="text" w:hAnchor="text" w:y="1"/>
                    <w:ind w:right="-10"/>
                    <w:suppressOverlap/>
                    <w:rPr>
                      <w:color w:val="404040" w:themeColor="text1" w:themeTint="BF"/>
                      <w:sz w:val="32"/>
                      <w:szCs w:val="32"/>
                    </w:rPr>
                  </w:pPr>
                </w:p>
              </w:tc>
              <w:tc>
                <w:tcPr>
                  <w:tcW w:w="2875" w:type="dxa"/>
                  <w:gridSpan w:val="2"/>
                  <w:tcBorders>
                    <w:top w:val="nil"/>
                    <w:left w:val="nil"/>
                    <w:bottom w:val="nil"/>
                    <w:right w:val="nil"/>
                  </w:tcBorders>
                  <w:tcMar>
                    <w:top w:w="100" w:type="dxa"/>
                    <w:left w:w="0" w:type="dxa"/>
                    <w:bottom w:w="100" w:type="dxa"/>
                    <w:right w:w="0" w:type="dxa"/>
                  </w:tcMar>
                </w:tcPr>
                <w:p w:rsidR="001C2EEB" w:rsidRPr="00A04BF8" w:rsidRDefault="008952E8" w:rsidP="00D613D6">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 xml:space="preserve">Pre-Visit: </w:t>
                  </w:r>
                  <w:r w:rsidR="008036FB">
                    <w:rPr>
                      <w:color w:val="404040" w:themeColor="text1" w:themeTint="BF"/>
                    </w:rPr>
                    <w:t>3</w:t>
                  </w:r>
                  <w:r w:rsidR="00FF5939">
                    <w:rPr>
                      <w:color w:val="404040" w:themeColor="text1" w:themeTint="BF"/>
                    </w:rPr>
                    <w:t>0</w:t>
                  </w:r>
                  <w:r w:rsidR="00EF65EE">
                    <w:rPr>
                      <w:color w:val="404040" w:themeColor="text1" w:themeTint="BF"/>
                    </w:rPr>
                    <w:t xml:space="preserve"> minutes</w:t>
                  </w:r>
                </w:p>
                <w:p w:rsidR="008952E8" w:rsidRPr="00A04BF8" w:rsidRDefault="008952E8" w:rsidP="00D613D6">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 xml:space="preserve">Visit: </w:t>
                  </w:r>
                  <w:r w:rsidR="008036FB">
                    <w:rPr>
                      <w:color w:val="404040" w:themeColor="text1" w:themeTint="BF"/>
                    </w:rPr>
                    <w:t>25</w:t>
                  </w:r>
                  <w:r w:rsidRPr="00A04BF8">
                    <w:rPr>
                      <w:color w:val="404040" w:themeColor="text1" w:themeTint="BF"/>
                    </w:rPr>
                    <w:t xml:space="preserve"> minutes</w:t>
                  </w:r>
                </w:p>
                <w:p w:rsidR="001C2EEB" w:rsidRPr="00EF65EE" w:rsidRDefault="008952E8" w:rsidP="00D613D6">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 xml:space="preserve">Post-Visit: </w:t>
                  </w:r>
                  <w:r w:rsidR="008036FB">
                    <w:rPr>
                      <w:color w:val="404040" w:themeColor="text1" w:themeTint="BF"/>
                    </w:rPr>
                    <w:t>20</w:t>
                  </w:r>
                  <w:r w:rsidRPr="00A04BF8">
                    <w:rPr>
                      <w:color w:val="404040" w:themeColor="text1" w:themeTint="BF"/>
                    </w:rPr>
                    <w:t xml:space="preserve"> minutes</w:t>
                  </w:r>
                </w:p>
              </w:tc>
            </w:tr>
            <w:tr w:rsidR="00A04BF8" w:rsidRPr="00A04BF8" w:rsidTr="0053654F">
              <w:trPr>
                <w:trHeight w:val="780"/>
              </w:trPr>
              <w:tc>
                <w:tcPr>
                  <w:tcW w:w="1620" w:type="dxa"/>
                  <w:gridSpan w:val="3"/>
                  <w:tcBorders>
                    <w:top w:val="nil"/>
                    <w:left w:val="nil"/>
                    <w:bottom w:val="nil"/>
                    <w:right w:val="nil"/>
                  </w:tcBorders>
                  <w:tcMar>
                    <w:top w:w="100" w:type="dxa"/>
                    <w:left w:w="0" w:type="dxa"/>
                    <w:bottom w:w="100" w:type="dxa"/>
                    <w:right w:w="0" w:type="dxa"/>
                  </w:tcMar>
                </w:tcPr>
                <w:p w:rsidR="00A70C06" w:rsidRPr="00904F6E" w:rsidRDefault="00CC4EB9" w:rsidP="00D613D6">
                  <w:pPr>
                    <w:pStyle w:val="Heading2"/>
                    <w:framePr w:hSpace="180" w:wrap="around" w:vAnchor="text" w:hAnchor="text" w:y="1"/>
                    <w:ind w:right="290"/>
                    <w:suppressOverlap/>
                    <w:rPr>
                      <w:color w:val="009A26"/>
                      <w:sz w:val="32"/>
                      <w:szCs w:val="32"/>
                    </w:rPr>
                  </w:pPr>
                  <w:bookmarkStart w:id="4" w:name="h.x60c6uwucd6v" w:colFirst="0" w:colLast="0"/>
                  <w:bookmarkEnd w:id="4"/>
                  <w:r w:rsidRPr="00904F6E">
                    <w:rPr>
                      <w:color w:val="009A26"/>
                      <w:sz w:val="32"/>
                      <w:szCs w:val="32"/>
                    </w:rPr>
                    <w:t>Topics</w:t>
                  </w:r>
                </w:p>
                <w:p w:rsidR="00A70C06" w:rsidRPr="00A04BF8" w:rsidRDefault="00A70C06" w:rsidP="00D613D6">
                  <w:pPr>
                    <w:framePr w:hSpace="180" w:wrap="around" w:vAnchor="text" w:hAnchor="text" w:y="1"/>
                    <w:ind w:right="290"/>
                    <w:suppressOverlap/>
                    <w:rPr>
                      <w:color w:val="404040" w:themeColor="text1" w:themeTint="BF"/>
                      <w:sz w:val="32"/>
                      <w:szCs w:val="32"/>
                    </w:rPr>
                  </w:pPr>
                </w:p>
              </w:tc>
              <w:tc>
                <w:tcPr>
                  <w:tcW w:w="3040" w:type="dxa"/>
                  <w:gridSpan w:val="3"/>
                  <w:tcBorders>
                    <w:top w:val="nil"/>
                    <w:left w:val="nil"/>
                    <w:bottom w:val="nil"/>
                    <w:right w:val="nil"/>
                  </w:tcBorders>
                  <w:tcMar>
                    <w:top w:w="100" w:type="dxa"/>
                    <w:left w:w="0" w:type="dxa"/>
                    <w:bottom w:w="100" w:type="dxa"/>
                    <w:right w:w="0" w:type="dxa"/>
                  </w:tcMar>
                </w:tcPr>
                <w:p w:rsidR="00A70C06" w:rsidRPr="00A04BF8" w:rsidRDefault="008036FB" w:rsidP="00D613D6">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Artifacts for providing clues about a culture</w:t>
                  </w:r>
                </w:p>
                <w:p w:rsidR="00CC4EB9" w:rsidRPr="00A04BF8" w:rsidRDefault="008036FB" w:rsidP="00D613D6">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Tools used for agriculture, hunting, and other tasks</w:t>
                  </w:r>
                </w:p>
                <w:p w:rsidR="008952E8" w:rsidRDefault="008036FB" w:rsidP="00D613D6">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The reliance (and advancement) of tools for human survival</w:t>
                  </w:r>
                </w:p>
                <w:p w:rsidR="008036FB" w:rsidRPr="00FA2678" w:rsidRDefault="008036FB" w:rsidP="00D613D6">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 xml:space="preserve">The </w:t>
                  </w:r>
                  <w:proofErr w:type="spellStart"/>
                  <w:r>
                    <w:rPr>
                      <w:color w:val="404040" w:themeColor="text1" w:themeTint="BF"/>
                    </w:rPr>
                    <w:t>Cabet</w:t>
                  </w:r>
                  <w:proofErr w:type="spellEnd"/>
                  <w:r>
                    <w:rPr>
                      <w:color w:val="404040" w:themeColor="text1" w:themeTint="BF"/>
                    </w:rPr>
                    <w:t xml:space="preserve"> &amp; </w:t>
                  </w:r>
                  <w:r w:rsidR="00F0093D">
                    <w:rPr>
                      <w:color w:val="404040" w:themeColor="text1" w:themeTint="BF"/>
                    </w:rPr>
                    <w:t>Amerindian</w:t>
                  </w:r>
                  <w:r>
                    <w:rPr>
                      <w:color w:val="404040" w:themeColor="text1" w:themeTint="BF"/>
                    </w:rPr>
                    <w:t xml:space="preserve"> lifestyle</w:t>
                  </w:r>
                </w:p>
              </w:tc>
            </w:tr>
          </w:tbl>
          <w:p w:rsidR="00F757E3" w:rsidRDefault="00FA2678" w:rsidP="000015AA">
            <w:pPr>
              <w:ind w:left="170" w:right="-10"/>
              <w:rPr>
                <w:color w:val="404040" w:themeColor="text1" w:themeTint="BF"/>
              </w:rPr>
            </w:pPr>
            <w:r>
              <w:rPr>
                <w:b/>
                <w:color w:val="404040" w:themeColor="text1" w:themeTint="BF"/>
              </w:rPr>
              <w:t>Extensions/</w:t>
            </w:r>
            <w:r w:rsidR="00F7169C" w:rsidRPr="00AC2D7B">
              <w:rPr>
                <w:b/>
                <w:color w:val="404040" w:themeColor="text1" w:themeTint="BF"/>
              </w:rPr>
              <w:t>Linkages:</w:t>
            </w:r>
            <w:r w:rsidR="00F7169C" w:rsidRPr="00AC2D7B">
              <w:rPr>
                <w:color w:val="404040" w:themeColor="text1" w:themeTint="BF"/>
              </w:rPr>
              <w:t xml:space="preserve"> </w:t>
            </w:r>
            <w:r w:rsidR="00111877">
              <w:rPr>
                <w:color w:val="404040" w:themeColor="text1" w:themeTint="BF"/>
              </w:rPr>
              <w:t>Ceramic cultures, hunting and fishing techniques, trade with European sailors, archaeological dating of artifacts</w:t>
            </w:r>
            <w:r w:rsidR="00F757E3">
              <w:rPr>
                <w:color w:val="404040" w:themeColor="text1" w:themeTint="BF"/>
              </w:rPr>
              <w:br/>
            </w:r>
          </w:p>
          <w:p w:rsidR="00A70C06" w:rsidRPr="00AC2D7B" w:rsidRDefault="00F757E3" w:rsidP="000015AA">
            <w:pPr>
              <w:ind w:left="170" w:right="-10"/>
              <w:rPr>
                <w:color w:val="404040" w:themeColor="text1" w:themeTint="BF"/>
              </w:rPr>
            </w:pPr>
            <w:r w:rsidRPr="00F757E3">
              <w:rPr>
                <w:b/>
                <w:color w:val="404040" w:themeColor="text1" w:themeTint="BF"/>
              </w:rPr>
              <w:t>Entry Skills/Knowledge:</w:t>
            </w:r>
            <w:r>
              <w:rPr>
                <w:color w:val="404040" w:themeColor="text1" w:themeTint="BF"/>
              </w:rPr>
              <w:t xml:space="preserve"> </w:t>
            </w:r>
            <w:r w:rsidR="00111877" w:rsidRPr="00111877">
              <w:rPr>
                <w:i/>
                <w:color w:val="404040" w:themeColor="text1" w:themeTint="BF"/>
              </w:rPr>
              <w:t>Migrations</w:t>
            </w:r>
            <w:r w:rsidR="00111877">
              <w:rPr>
                <w:color w:val="404040" w:themeColor="text1" w:themeTint="BF"/>
              </w:rPr>
              <w:t xml:space="preserve"> and </w:t>
            </w:r>
            <w:r w:rsidR="00111877" w:rsidRPr="00111877">
              <w:rPr>
                <w:i/>
                <w:color w:val="404040" w:themeColor="text1" w:themeTint="BF"/>
              </w:rPr>
              <w:t>Foods</w:t>
            </w:r>
            <w:r w:rsidR="00111877">
              <w:rPr>
                <w:color w:val="404040" w:themeColor="text1" w:themeTint="BF"/>
              </w:rPr>
              <w:t xml:space="preserve"> lessons; basic understanding of hunter-gatherer vs. sedentary/agricultural societies</w:t>
            </w:r>
          </w:p>
          <w:tbl>
            <w:tblPr>
              <w:tblW w:w="4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 w:type="dxa"/>
                <w:right w:w="86" w:type="dxa"/>
              </w:tblCellMar>
              <w:tblLook w:val="0000" w:firstRow="0" w:lastRow="0" w:firstColumn="0" w:lastColumn="0" w:noHBand="0" w:noVBand="0"/>
            </w:tblPr>
            <w:tblGrid>
              <w:gridCol w:w="1590"/>
              <w:gridCol w:w="60"/>
              <w:gridCol w:w="2930"/>
              <w:gridCol w:w="90"/>
            </w:tblGrid>
            <w:tr w:rsidR="00A04BF8" w:rsidRPr="00A04BF8" w:rsidTr="0053654F">
              <w:trPr>
                <w:trHeight w:val="820"/>
              </w:trPr>
              <w:tc>
                <w:tcPr>
                  <w:tcW w:w="1590" w:type="dxa"/>
                  <w:tcMar>
                    <w:top w:w="100" w:type="dxa"/>
                    <w:left w:w="0" w:type="dxa"/>
                    <w:bottom w:w="100" w:type="dxa"/>
                    <w:right w:w="0" w:type="dxa"/>
                  </w:tcMar>
                </w:tcPr>
                <w:p w:rsidR="00A70C06" w:rsidRPr="00A04BF8" w:rsidRDefault="00F7169C" w:rsidP="00D613D6">
                  <w:pPr>
                    <w:pStyle w:val="Heading2"/>
                    <w:framePr w:hSpace="180" w:wrap="around" w:vAnchor="text" w:hAnchor="text" w:y="1"/>
                    <w:ind w:right="-10"/>
                    <w:suppressOverlap/>
                    <w:rPr>
                      <w:color w:val="404040" w:themeColor="text1" w:themeTint="BF"/>
                      <w:sz w:val="32"/>
                      <w:szCs w:val="32"/>
                    </w:rPr>
                  </w:pPr>
                  <w:bookmarkStart w:id="5" w:name="h.d17iv88ei8iv" w:colFirst="0" w:colLast="0"/>
                  <w:bookmarkEnd w:id="5"/>
                  <w:r w:rsidRPr="00904F6E">
                    <w:rPr>
                      <w:color w:val="009A26"/>
                      <w:sz w:val="32"/>
                      <w:szCs w:val="32"/>
                    </w:rPr>
                    <w:t>Materials</w:t>
                  </w:r>
                </w:p>
                <w:p w:rsidR="00A70C06" w:rsidRPr="00A04BF8" w:rsidRDefault="00A70C06" w:rsidP="00D613D6">
                  <w:pPr>
                    <w:framePr w:hSpace="180" w:wrap="around" w:vAnchor="text" w:hAnchor="text" w:y="1"/>
                    <w:ind w:right="-10"/>
                    <w:suppressOverlap/>
                    <w:rPr>
                      <w:color w:val="404040" w:themeColor="text1" w:themeTint="BF"/>
                    </w:rPr>
                  </w:pPr>
                </w:p>
              </w:tc>
              <w:tc>
                <w:tcPr>
                  <w:tcW w:w="3080" w:type="dxa"/>
                  <w:gridSpan w:val="3"/>
                  <w:tcMar>
                    <w:top w:w="100" w:type="dxa"/>
                    <w:left w:w="0" w:type="dxa"/>
                    <w:bottom w:w="100" w:type="dxa"/>
                    <w:right w:w="0" w:type="dxa"/>
                  </w:tcMar>
                </w:tcPr>
                <w:p w:rsidR="00B57560" w:rsidRPr="00B57560" w:rsidRDefault="00111877" w:rsidP="00D613D6">
                  <w:pPr>
                    <w:framePr w:hSpace="180" w:wrap="around" w:vAnchor="text" w:hAnchor="text" w:y="1"/>
                    <w:numPr>
                      <w:ilvl w:val="0"/>
                      <w:numId w:val="2"/>
                    </w:numPr>
                    <w:ind w:left="350" w:right="90" w:hanging="359"/>
                    <w:suppressOverlap/>
                    <w:rPr>
                      <w:color w:val="404040" w:themeColor="text1" w:themeTint="BF"/>
                    </w:rPr>
                  </w:pPr>
                  <w:r w:rsidRPr="00111877">
                    <w:rPr>
                      <w:i/>
                      <w:color w:val="404040" w:themeColor="text1" w:themeTint="BF"/>
                    </w:rPr>
                    <w:t>Ancient vs. Modern Tools</w:t>
                  </w:r>
                  <w:r>
                    <w:rPr>
                      <w:color w:val="404040" w:themeColor="text1" w:themeTint="BF"/>
                    </w:rPr>
                    <w:t xml:space="preserve"> comparison Handout</w:t>
                  </w:r>
                </w:p>
                <w:p w:rsidR="00B12343" w:rsidRPr="00A04BF8" w:rsidRDefault="00B12343" w:rsidP="00D613D6">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Clipboards or notebooks for students to press on</w:t>
                  </w:r>
                </w:p>
                <w:p w:rsidR="00A70C06" w:rsidRDefault="00B12343" w:rsidP="00D613D6">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Pencils for each student</w:t>
                  </w:r>
                </w:p>
                <w:p w:rsidR="003D28FF" w:rsidRPr="00A04BF8" w:rsidRDefault="003D28FF" w:rsidP="00D613D6">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Copies of activity worksheet handout (optional)</w:t>
                  </w:r>
                  <w:r w:rsidR="000B30D0">
                    <w:rPr>
                      <w:color w:val="404040" w:themeColor="text1" w:themeTint="BF"/>
                    </w:rPr>
                    <w:t xml:space="preserve"> at museum</w:t>
                  </w:r>
                </w:p>
              </w:tc>
            </w:tr>
            <w:tr w:rsidR="00A04BF8" w:rsidRPr="00A04BF8" w:rsidTr="0053654F">
              <w:tblPrEx>
                <w:tblCellMar>
                  <w:right w:w="10" w:type="dxa"/>
                </w:tblCellMar>
              </w:tblPrEx>
              <w:trPr>
                <w:gridAfter w:val="1"/>
                <w:wAfter w:w="90" w:type="dxa"/>
                <w:trHeight w:val="840"/>
              </w:trPr>
              <w:tc>
                <w:tcPr>
                  <w:tcW w:w="1650" w:type="dxa"/>
                  <w:gridSpan w:val="2"/>
                  <w:tcMar>
                    <w:top w:w="100" w:type="dxa"/>
                    <w:left w:w="0" w:type="dxa"/>
                    <w:bottom w:w="100" w:type="dxa"/>
                    <w:right w:w="0" w:type="dxa"/>
                  </w:tcMar>
                </w:tcPr>
                <w:p w:rsidR="00B12343" w:rsidRPr="00904F6E" w:rsidRDefault="00B12343" w:rsidP="00D613D6">
                  <w:pPr>
                    <w:pStyle w:val="Heading2"/>
                    <w:framePr w:hSpace="180" w:wrap="around" w:vAnchor="text" w:hAnchor="text" w:y="1"/>
                    <w:ind w:right="-10"/>
                    <w:suppressOverlap/>
                    <w:rPr>
                      <w:color w:val="009A26"/>
                      <w:sz w:val="32"/>
                      <w:szCs w:val="32"/>
                    </w:rPr>
                  </w:pPr>
                  <w:bookmarkStart w:id="6" w:name="h.u0pvyt7fue5t" w:colFirst="0" w:colLast="0"/>
                  <w:bookmarkEnd w:id="6"/>
                  <w:r w:rsidRPr="00904F6E">
                    <w:rPr>
                      <w:color w:val="009A26"/>
                      <w:sz w:val="32"/>
                      <w:szCs w:val="32"/>
                    </w:rPr>
                    <w:t xml:space="preserve">Exhibit </w:t>
                  </w:r>
                </w:p>
                <w:p w:rsidR="00A70C06" w:rsidRPr="00A04BF8" w:rsidRDefault="00B12343" w:rsidP="00D613D6">
                  <w:pPr>
                    <w:pStyle w:val="Heading2"/>
                    <w:framePr w:hSpace="180" w:wrap="around" w:vAnchor="text" w:hAnchor="text" w:y="1"/>
                    <w:ind w:right="-10"/>
                    <w:suppressOverlap/>
                    <w:rPr>
                      <w:color w:val="404040" w:themeColor="text1" w:themeTint="BF"/>
                      <w:sz w:val="32"/>
                      <w:szCs w:val="32"/>
                    </w:rPr>
                  </w:pPr>
                  <w:r w:rsidRPr="00904F6E">
                    <w:rPr>
                      <w:color w:val="009A26"/>
                      <w:sz w:val="32"/>
                      <w:szCs w:val="32"/>
                    </w:rPr>
                    <w:t>Tie-Ins</w:t>
                  </w:r>
                </w:p>
              </w:tc>
              <w:tc>
                <w:tcPr>
                  <w:tcW w:w="2930" w:type="dxa"/>
                  <w:tcMar>
                    <w:top w:w="100" w:type="dxa"/>
                    <w:left w:w="0" w:type="dxa"/>
                    <w:bottom w:w="100" w:type="dxa"/>
                    <w:right w:w="0" w:type="dxa"/>
                  </w:tcMar>
                </w:tcPr>
                <w:p w:rsidR="008952E8" w:rsidRPr="0014324C" w:rsidRDefault="00B12343" w:rsidP="00D613D6">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Amerindian Exhibit Display</w:t>
                  </w:r>
                  <w:r w:rsidR="00111877">
                    <w:rPr>
                      <w:color w:val="404040" w:themeColor="text1" w:themeTint="BF"/>
                    </w:rPr>
                    <w:t>s</w:t>
                  </w:r>
                  <w:r w:rsidRPr="00A04BF8">
                    <w:rPr>
                      <w:color w:val="404040" w:themeColor="text1" w:themeTint="BF"/>
                    </w:rPr>
                    <w:t xml:space="preserve">: </w:t>
                  </w:r>
                  <w:r w:rsidR="00111877">
                    <w:rPr>
                      <w:i/>
                      <w:color w:val="404040" w:themeColor="text1" w:themeTint="BF"/>
                    </w:rPr>
                    <w:t xml:space="preserve">How Did They Live?; The </w:t>
                  </w:r>
                  <w:proofErr w:type="spellStart"/>
                  <w:r w:rsidR="00111877">
                    <w:rPr>
                      <w:i/>
                      <w:color w:val="404040" w:themeColor="text1" w:themeTint="BF"/>
                    </w:rPr>
                    <w:t>Cabet</w:t>
                  </w:r>
                  <w:proofErr w:type="spellEnd"/>
                  <w:r w:rsidR="00111877">
                    <w:rPr>
                      <w:i/>
                      <w:color w:val="404040" w:themeColor="text1" w:themeTint="BF"/>
                    </w:rPr>
                    <w:t>; Old World Meets New (Section on Trade)</w:t>
                  </w:r>
                </w:p>
              </w:tc>
            </w:tr>
            <w:tr w:rsidR="00A04BF8" w:rsidRPr="00A04BF8" w:rsidTr="0053654F">
              <w:tblPrEx>
                <w:tblCellMar>
                  <w:right w:w="10" w:type="dxa"/>
                </w:tblCellMar>
              </w:tblPrEx>
              <w:trPr>
                <w:trHeight w:val="780"/>
              </w:trPr>
              <w:tc>
                <w:tcPr>
                  <w:tcW w:w="1650" w:type="dxa"/>
                  <w:gridSpan w:val="2"/>
                  <w:tcMar>
                    <w:top w:w="100" w:type="dxa"/>
                    <w:left w:w="0" w:type="dxa"/>
                    <w:bottom w:w="100" w:type="dxa"/>
                    <w:right w:w="0" w:type="dxa"/>
                  </w:tcMar>
                </w:tcPr>
                <w:p w:rsidR="00B12343" w:rsidRPr="00904F6E" w:rsidRDefault="00B12343" w:rsidP="00D613D6">
                  <w:pPr>
                    <w:pStyle w:val="Heading2"/>
                    <w:framePr w:hSpace="180" w:wrap="around" w:vAnchor="text" w:hAnchor="text" w:y="1"/>
                    <w:ind w:right="-10"/>
                    <w:suppressOverlap/>
                    <w:rPr>
                      <w:color w:val="009A26"/>
                      <w:sz w:val="32"/>
                      <w:szCs w:val="32"/>
                    </w:rPr>
                  </w:pPr>
                  <w:bookmarkStart w:id="7" w:name="h.ax1gxtcikmcy" w:colFirst="0" w:colLast="0"/>
                  <w:bookmarkEnd w:id="7"/>
                  <w:r w:rsidRPr="00904F6E">
                    <w:rPr>
                      <w:color w:val="009A26"/>
                      <w:sz w:val="32"/>
                      <w:szCs w:val="32"/>
                    </w:rPr>
                    <w:t>Objects of Interest</w:t>
                  </w:r>
                </w:p>
                <w:p w:rsidR="00A70C06" w:rsidRPr="00A04BF8" w:rsidRDefault="00A70C06" w:rsidP="00D613D6">
                  <w:pPr>
                    <w:framePr w:hSpace="180" w:wrap="around" w:vAnchor="text" w:hAnchor="text" w:y="1"/>
                    <w:ind w:right="-10"/>
                    <w:suppressOverlap/>
                    <w:rPr>
                      <w:color w:val="404040" w:themeColor="text1" w:themeTint="BF"/>
                      <w:sz w:val="32"/>
                      <w:szCs w:val="32"/>
                    </w:rPr>
                  </w:pPr>
                </w:p>
              </w:tc>
              <w:tc>
                <w:tcPr>
                  <w:tcW w:w="3020" w:type="dxa"/>
                  <w:gridSpan w:val="2"/>
                  <w:tcMar>
                    <w:top w:w="100" w:type="dxa"/>
                    <w:left w:w="0" w:type="dxa"/>
                    <w:bottom w:w="100" w:type="dxa"/>
                    <w:right w:w="0" w:type="dxa"/>
                  </w:tcMar>
                </w:tcPr>
                <w:p w:rsidR="00130164" w:rsidRPr="00A04BF8" w:rsidRDefault="00130164" w:rsidP="00D613D6">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 xml:space="preserve">Maritime objects (canoes, </w:t>
                  </w:r>
                  <w:r w:rsidR="001E40BE">
                    <w:rPr>
                      <w:color w:val="404040" w:themeColor="text1" w:themeTint="BF"/>
                    </w:rPr>
                    <w:t xml:space="preserve">fishing nets, </w:t>
                  </w:r>
                  <w:r>
                    <w:rPr>
                      <w:color w:val="404040" w:themeColor="text1" w:themeTint="BF"/>
                    </w:rPr>
                    <w:t>etc.)</w:t>
                  </w:r>
                </w:p>
                <w:p w:rsidR="008952E8" w:rsidRDefault="00130164" w:rsidP="00D613D6">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Hunter</w:t>
                  </w:r>
                  <w:r w:rsidR="001E40BE">
                    <w:rPr>
                      <w:color w:val="404040" w:themeColor="text1" w:themeTint="BF"/>
                    </w:rPr>
                    <w:t>-gat</w:t>
                  </w:r>
                  <w:r>
                    <w:rPr>
                      <w:color w:val="404040" w:themeColor="text1" w:themeTint="BF"/>
                    </w:rPr>
                    <w:t>herer tools</w:t>
                  </w:r>
                </w:p>
                <w:p w:rsidR="00111877" w:rsidRPr="00A04BF8" w:rsidRDefault="00F93989" w:rsidP="00D613D6">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Ceramic objects</w:t>
                  </w:r>
                </w:p>
                <w:p w:rsidR="008952E8" w:rsidRPr="00A04BF8" w:rsidRDefault="008952E8" w:rsidP="00D613D6">
                  <w:pPr>
                    <w:framePr w:hSpace="180" w:wrap="around" w:vAnchor="text" w:hAnchor="text" w:y="1"/>
                    <w:ind w:left="350" w:right="90"/>
                    <w:suppressOverlap/>
                    <w:rPr>
                      <w:color w:val="404040" w:themeColor="text1" w:themeTint="BF"/>
                    </w:rPr>
                  </w:pPr>
                </w:p>
              </w:tc>
            </w:tr>
          </w:tbl>
          <w:p w:rsidR="00A70C06" w:rsidRDefault="00A70C06" w:rsidP="000015AA"/>
        </w:tc>
      </w:tr>
      <w:tr w:rsidR="00A04BF8" w:rsidRPr="00A04BF8" w:rsidTr="00204C16">
        <w:trPr>
          <w:trHeight w:val="250"/>
        </w:trPr>
        <w:tc>
          <w:tcPr>
            <w:tcW w:w="220" w:type="dxa"/>
            <w:tcMar>
              <w:top w:w="100" w:type="dxa"/>
              <w:left w:w="100" w:type="dxa"/>
              <w:bottom w:w="100" w:type="dxa"/>
              <w:right w:w="100" w:type="dxa"/>
            </w:tcMar>
          </w:tcPr>
          <w:p w:rsidR="00250621" w:rsidRPr="00A04BF8" w:rsidRDefault="00250621" w:rsidP="000015AA">
            <w:pPr>
              <w:rPr>
                <w:color w:val="404040" w:themeColor="text1" w:themeTint="BF"/>
              </w:rPr>
            </w:pPr>
          </w:p>
        </w:tc>
        <w:tc>
          <w:tcPr>
            <w:tcW w:w="10770" w:type="dxa"/>
            <w:gridSpan w:val="3"/>
            <w:tcMar>
              <w:top w:w="100" w:type="dxa"/>
              <w:left w:w="0" w:type="dxa"/>
              <w:bottom w:w="100" w:type="dxa"/>
              <w:right w:w="0" w:type="dxa"/>
            </w:tcMar>
          </w:tcPr>
          <w:p w:rsidR="00CD4EE7" w:rsidRDefault="00CD4EE7" w:rsidP="007A763A">
            <w:pPr>
              <w:rPr>
                <w:color w:val="404040" w:themeColor="text1" w:themeTint="BF"/>
                <w:sz w:val="24"/>
                <w:szCs w:val="24"/>
              </w:rPr>
            </w:pPr>
            <w:bookmarkStart w:id="8" w:name="h.8q8ari1pfkcq" w:colFirst="0" w:colLast="0"/>
            <w:bookmarkEnd w:id="8"/>
            <w:proofErr w:type="gramStart"/>
            <w:r>
              <w:rPr>
                <w:color w:val="404040" w:themeColor="text1" w:themeTint="BF"/>
                <w:sz w:val="24"/>
                <w:szCs w:val="24"/>
              </w:rPr>
              <w:t>used</w:t>
            </w:r>
            <w:proofErr w:type="gramEnd"/>
            <w:r>
              <w:rPr>
                <w:color w:val="404040" w:themeColor="text1" w:themeTint="BF"/>
                <w:sz w:val="24"/>
                <w:szCs w:val="24"/>
              </w:rPr>
              <w:t>, few artifacts have been preserved due to natural deterioration in a tropical environment.</w:t>
            </w:r>
          </w:p>
          <w:p w:rsidR="00CD4EE7" w:rsidRDefault="00CD4EE7" w:rsidP="007A763A">
            <w:pPr>
              <w:rPr>
                <w:color w:val="404040" w:themeColor="text1" w:themeTint="BF"/>
                <w:sz w:val="24"/>
                <w:szCs w:val="24"/>
              </w:rPr>
            </w:pPr>
          </w:p>
          <w:p w:rsidR="007A763A" w:rsidRDefault="002B47D5" w:rsidP="007A763A">
            <w:pPr>
              <w:rPr>
                <w:i/>
                <w:color w:val="404040" w:themeColor="text1" w:themeTint="BF"/>
                <w:sz w:val="24"/>
                <w:szCs w:val="24"/>
              </w:rPr>
            </w:pPr>
            <w:r>
              <w:rPr>
                <w:i/>
                <w:color w:val="404040" w:themeColor="text1" w:themeTint="BF"/>
                <w:sz w:val="24"/>
                <w:szCs w:val="24"/>
              </w:rPr>
              <w:t>Tools for Agriculture.</w:t>
            </w:r>
          </w:p>
          <w:p w:rsidR="002B47D5" w:rsidRDefault="002B47D5" w:rsidP="007A763A">
            <w:pPr>
              <w:rPr>
                <w:color w:val="404040" w:themeColor="text1" w:themeTint="BF"/>
                <w:sz w:val="24"/>
                <w:szCs w:val="24"/>
              </w:rPr>
            </w:pPr>
            <w:r>
              <w:rPr>
                <w:color w:val="404040" w:themeColor="text1" w:themeTint="BF"/>
                <w:sz w:val="24"/>
                <w:szCs w:val="24"/>
              </w:rPr>
              <w:t>Digging and chopping implements included stone axes, chisels/</w:t>
            </w:r>
            <w:proofErr w:type="spellStart"/>
            <w:r>
              <w:rPr>
                <w:color w:val="404040" w:themeColor="text1" w:themeTint="BF"/>
                <w:sz w:val="24"/>
                <w:szCs w:val="24"/>
              </w:rPr>
              <w:t>celts</w:t>
            </w:r>
            <w:proofErr w:type="spellEnd"/>
            <w:r>
              <w:rPr>
                <w:color w:val="404040" w:themeColor="text1" w:themeTint="BF"/>
                <w:sz w:val="24"/>
                <w:szCs w:val="24"/>
              </w:rPr>
              <w:t xml:space="preserve">, hoes (stone heads fastened to wooden sticks carved from tree branches); </w:t>
            </w:r>
            <w:r w:rsidR="00631A7D">
              <w:rPr>
                <w:color w:val="404040" w:themeColor="text1" w:themeTint="BF"/>
                <w:sz w:val="24"/>
                <w:szCs w:val="24"/>
              </w:rPr>
              <w:t xml:space="preserve">and </w:t>
            </w:r>
            <w:r>
              <w:rPr>
                <w:color w:val="404040" w:themeColor="text1" w:themeTint="BF"/>
                <w:sz w:val="24"/>
                <w:szCs w:val="24"/>
              </w:rPr>
              <w:t xml:space="preserve">shells for shoveling or </w:t>
            </w:r>
            <w:r w:rsidR="008C3E77">
              <w:rPr>
                <w:color w:val="404040" w:themeColor="text1" w:themeTint="BF"/>
                <w:sz w:val="24"/>
                <w:szCs w:val="24"/>
              </w:rPr>
              <w:t>scraping soil</w:t>
            </w:r>
            <w:r w:rsidR="00631A7D">
              <w:rPr>
                <w:color w:val="404040" w:themeColor="text1" w:themeTint="BF"/>
                <w:sz w:val="24"/>
                <w:szCs w:val="24"/>
              </w:rPr>
              <w:t>.</w:t>
            </w:r>
          </w:p>
          <w:p w:rsidR="008C3E77" w:rsidRDefault="008C3E77" w:rsidP="007A763A">
            <w:pPr>
              <w:rPr>
                <w:color w:val="404040" w:themeColor="text1" w:themeTint="BF"/>
                <w:sz w:val="24"/>
                <w:szCs w:val="24"/>
              </w:rPr>
            </w:pPr>
          </w:p>
          <w:p w:rsidR="008C3E77" w:rsidRPr="00631A7D" w:rsidRDefault="008C3E77" w:rsidP="007A763A">
            <w:pPr>
              <w:rPr>
                <w:i/>
                <w:color w:val="404040" w:themeColor="text1" w:themeTint="BF"/>
                <w:sz w:val="24"/>
                <w:szCs w:val="24"/>
              </w:rPr>
            </w:pPr>
            <w:r w:rsidRPr="00631A7D">
              <w:rPr>
                <w:i/>
                <w:color w:val="404040" w:themeColor="text1" w:themeTint="BF"/>
                <w:sz w:val="24"/>
                <w:szCs w:val="24"/>
              </w:rPr>
              <w:t>For Hunting, Gathering, and Fishing</w:t>
            </w:r>
          </w:p>
          <w:p w:rsidR="008C3E77" w:rsidRDefault="008C3E77" w:rsidP="007A763A">
            <w:pPr>
              <w:rPr>
                <w:color w:val="404040" w:themeColor="text1" w:themeTint="BF"/>
                <w:sz w:val="24"/>
                <w:szCs w:val="24"/>
              </w:rPr>
            </w:pPr>
            <w:r>
              <w:rPr>
                <w:color w:val="404040" w:themeColor="text1" w:themeTint="BF"/>
                <w:sz w:val="24"/>
                <w:szCs w:val="24"/>
              </w:rPr>
              <w:t>Woven baskets, spears, arrowheads, bows and arrows, rope, nets, fishing lines, harpoons, dams to trap fish, clubs (</w:t>
            </w:r>
            <w:proofErr w:type="spellStart"/>
            <w:r>
              <w:rPr>
                <w:color w:val="404040" w:themeColor="text1" w:themeTint="BF"/>
                <w:sz w:val="24"/>
                <w:szCs w:val="24"/>
              </w:rPr>
              <w:t>boutou</w:t>
            </w:r>
            <w:proofErr w:type="spellEnd"/>
            <w:r>
              <w:rPr>
                <w:color w:val="404040" w:themeColor="text1" w:themeTint="BF"/>
                <w:sz w:val="24"/>
                <w:szCs w:val="24"/>
              </w:rPr>
              <w:t xml:space="preserve">), </w:t>
            </w:r>
            <w:r w:rsidR="00A05B4D">
              <w:rPr>
                <w:color w:val="404040" w:themeColor="text1" w:themeTint="BF"/>
                <w:sz w:val="24"/>
                <w:szCs w:val="24"/>
              </w:rPr>
              <w:t xml:space="preserve">natural poisons, </w:t>
            </w:r>
            <w:r w:rsidR="00631A7D">
              <w:rPr>
                <w:color w:val="404040" w:themeColor="text1" w:themeTint="BF"/>
                <w:sz w:val="24"/>
                <w:szCs w:val="24"/>
              </w:rPr>
              <w:t xml:space="preserve">and </w:t>
            </w:r>
            <w:r>
              <w:rPr>
                <w:color w:val="404040" w:themeColor="text1" w:themeTint="BF"/>
                <w:sz w:val="24"/>
                <w:szCs w:val="24"/>
              </w:rPr>
              <w:t>slings</w:t>
            </w:r>
            <w:r w:rsidR="00631A7D">
              <w:rPr>
                <w:color w:val="404040" w:themeColor="text1" w:themeTint="BF"/>
                <w:sz w:val="24"/>
                <w:szCs w:val="24"/>
              </w:rPr>
              <w:t>.</w:t>
            </w:r>
          </w:p>
          <w:p w:rsidR="008C3E77" w:rsidRDefault="008C3E77" w:rsidP="007A763A">
            <w:pPr>
              <w:rPr>
                <w:color w:val="404040" w:themeColor="text1" w:themeTint="BF"/>
                <w:sz w:val="24"/>
                <w:szCs w:val="24"/>
              </w:rPr>
            </w:pPr>
          </w:p>
          <w:p w:rsidR="008C3E77" w:rsidRPr="00631A7D" w:rsidRDefault="008C3E77" w:rsidP="007A763A">
            <w:pPr>
              <w:rPr>
                <w:i/>
                <w:color w:val="404040" w:themeColor="text1" w:themeTint="BF"/>
                <w:sz w:val="24"/>
                <w:szCs w:val="24"/>
              </w:rPr>
            </w:pPr>
            <w:r w:rsidRPr="00631A7D">
              <w:rPr>
                <w:i/>
                <w:color w:val="404040" w:themeColor="text1" w:themeTint="BF"/>
                <w:sz w:val="24"/>
                <w:szCs w:val="24"/>
              </w:rPr>
              <w:t>For Combat</w:t>
            </w:r>
          </w:p>
          <w:p w:rsidR="008C3E77" w:rsidRDefault="008C3E77" w:rsidP="007A763A">
            <w:pPr>
              <w:rPr>
                <w:color w:val="404040" w:themeColor="text1" w:themeTint="BF"/>
                <w:sz w:val="24"/>
                <w:szCs w:val="24"/>
              </w:rPr>
            </w:pPr>
            <w:r>
              <w:rPr>
                <w:color w:val="404040" w:themeColor="text1" w:themeTint="BF"/>
                <w:sz w:val="24"/>
                <w:szCs w:val="24"/>
              </w:rPr>
              <w:t>Bow and arrows, slings, clubs (</w:t>
            </w:r>
            <w:proofErr w:type="spellStart"/>
            <w:r>
              <w:rPr>
                <w:color w:val="404040" w:themeColor="text1" w:themeTint="BF"/>
                <w:sz w:val="24"/>
                <w:szCs w:val="24"/>
              </w:rPr>
              <w:t>boutou</w:t>
            </w:r>
            <w:proofErr w:type="spellEnd"/>
            <w:r>
              <w:rPr>
                <w:color w:val="404040" w:themeColor="text1" w:themeTint="BF"/>
                <w:sz w:val="24"/>
                <w:szCs w:val="24"/>
              </w:rPr>
              <w:t>), hot peppers (as a form of “biological weapon”), canoe/pirogue (used in raids; capable of holding 40-50 warriors)</w:t>
            </w:r>
            <w:r w:rsidR="00631A7D">
              <w:rPr>
                <w:color w:val="404040" w:themeColor="text1" w:themeTint="BF"/>
                <w:sz w:val="24"/>
                <w:szCs w:val="24"/>
              </w:rPr>
              <w:t xml:space="preserve">. </w:t>
            </w:r>
          </w:p>
          <w:p w:rsidR="008C3E77" w:rsidRDefault="008C3E77" w:rsidP="007A763A">
            <w:pPr>
              <w:rPr>
                <w:color w:val="404040" w:themeColor="text1" w:themeTint="BF"/>
                <w:sz w:val="24"/>
                <w:szCs w:val="24"/>
              </w:rPr>
            </w:pPr>
          </w:p>
          <w:p w:rsidR="008C3E77" w:rsidRPr="00631A7D" w:rsidRDefault="008C3E77" w:rsidP="007A763A">
            <w:pPr>
              <w:rPr>
                <w:i/>
                <w:color w:val="404040" w:themeColor="text1" w:themeTint="BF"/>
                <w:sz w:val="24"/>
                <w:szCs w:val="24"/>
              </w:rPr>
            </w:pPr>
            <w:r w:rsidRPr="00631A7D">
              <w:rPr>
                <w:i/>
                <w:color w:val="404040" w:themeColor="text1" w:themeTint="BF"/>
                <w:sz w:val="24"/>
                <w:szCs w:val="24"/>
              </w:rPr>
              <w:t>For Cooking/Home Life</w:t>
            </w:r>
          </w:p>
          <w:p w:rsidR="008036FB" w:rsidRDefault="008C3E77" w:rsidP="007A763A">
            <w:pPr>
              <w:rPr>
                <w:color w:val="404040" w:themeColor="text1" w:themeTint="BF"/>
                <w:sz w:val="24"/>
                <w:szCs w:val="24"/>
              </w:rPr>
            </w:pPr>
            <w:r>
              <w:rPr>
                <w:color w:val="404040" w:themeColor="text1" w:themeTint="BF"/>
                <w:sz w:val="24"/>
                <w:szCs w:val="24"/>
              </w:rPr>
              <w:t>Woven baskets, rope, sifters, stone graters/mortars, stone griddles, presses, ceramic pots</w:t>
            </w:r>
            <w:r w:rsidR="004A460E">
              <w:rPr>
                <w:color w:val="404040" w:themeColor="text1" w:themeTint="BF"/>
                <w:sz w:val="24"/>
                <w:szCs w:val="24"/>
              </w:rPr>
              <w:t>, jars, plates</w:t>
            </w:r>
            <w:r>
              <w:rPr>
                <w:color w:val="404040" w:themeColor="text1" w:themeTint="BF"/>
                <w:sz w:val="24"/>
                <w:szCs w:val="24"/>
              </w:rPr>
              <w:t xml:space="preserve"> and bowls, looms for textiles, </w:t>
            </w:r>
            <w:r w:rsidR="00631A7D">
              <w:rPr>
                <w:color w:val="404040" w:themeColor="text1" w:themeTint="BF"/>
                <w:sz w:val="24"/>
                <w:szCs w:val="24"/>
              </w:rPr>
              <w:t xml:space="preserve">adorned objects for ceremonies and rituals, </w:t>
            </w:r>
            <w:r>
              <w:rPr>
                <w:color w:val="404040" w:themeColor="text1" w:themeTint="BF"/>
                <w:sz w:val="24"/>
                <w:szCs w:val="24"/>
              </w:rPr>
              <w:t xml:space="preserve">and various natural materials for paints and dyes (e.g., </w:t>
            </w:r>
            <w:r w:rsidR="00631A7D">
              <w:rPr>
                <w:color w:val="404040" w:themeColor="text1" w:themeTint="BF"/>
                <w:sz w:val="24"/>
                <w:szCs w:val="24"/>
              </w:rPr>
              <w:t>red dye from the annatto plant, which may have also served as an insect repellent; a blue-black dye from fruit of the genep tree for tattoos/body painting; etc.).</w:t>
            </w:r>
            <w:r w:rsidR="00631A7D">
              <w:rPr>
                <w:color w:val="404040" w:themeColor="text1" w:themeTint="BF"/>
                <w:sz w:val="24"/>
                <w:szCs w:val="24"/>
              </w:rPr>
              <w:br/>
            </w:r>
          </w:p>
          <w:p w:rsidR="00FB5295" w:rsidRPr="006B126B" w:rsidRDefault="001E40BE" w:rsidP="00631A7D">
            <w:pPr>
              <w:pStyle w:val="Heading3"/>
              <w:spacing w:after="120"/>
              <w:jc w:val="center"/>
              <w:rPr>
                <w:b w:val="0"/>
                <w:color w:val="FF0000"/>
                <w:sz w:val="32"/>
                <w:szCs w:val="32"/>
              </w:rPr>
            </w:pPr>
            <w:r w:rsidRPr="006B126B">
              <w:rPr>
                <w:b w:val="0"/>
                <w:color w:val="FF0000"/>
                <w:sz w:val="32"/>
                <w:szCs w:val="32"/>
              </w:rPr>
              <w:t xml:space="preserve">Before </w:t>
            </w:r>
            <w:r w:rsidR="006B126B">
              <w:rPr>
                <w:b w:val="0"/>
                <w:color w:val="FF0000"/>
                <w:sz w:val="32"/>
                <w:szCs w:val="32"/>
              </w:rPr>
              <w:t>Y</w:t>
            </w:r>
            <w:r w:rsidRPr="006B126B">
              <w:rPr>
                <w:b w:val="0"/>
                <w:color w:val="FF0000"/>
                <w:sz w:val="32"/>
                <w:szCs w:val="32"/>
              </w:rPr>
              <w:t>ou Visit</w:t>
            </w:r>
          </w:p>
          <w:p w:rsidR="00B8306D" w:rsidRPr="00A04BF8" w:rsidRDefault="00B8306D" w:rsidP="000015AA">
            <w:pPr>
              <w:pStyle w:val="Heading3"/>
              <w:spacing w:after="120"/>
              <w:rPr>
                <w:color w:val="404040" w:themeColor="text1" w:themeTint="BF"/>
                <w:sz w:val="24"/>
                <w:szCs w:val="24"/>
              </w:rPr>
            </w:pPr>
            <w:r w:rsidRPr="00A04BF8">
              <w:rPr>
                <w:color w:val="404040" w:themeColor="text1" w:themeTint="BF"/>
                <w:sz w:val="24"/>
                <w:szCs w:val="24"/>
              </w:rPr>
              <w:t>Lesson objectives</w:t>
            </w:r>
          </w:p>
          <w:p w:rsidR="008036FB" w:rsidRDefault="00B8306D" w:rsidP="008036FB">
            <w:pPr>
              <w:spacing w:after="120"/>
              <w:rPr>
                <w:color w:val="404040" w:themeColor="text1" w:themeTint="BF"/>
                <w:sz w:val="24"/>
                <w:szCs w:val="24"/>
              </w:rPr>
            </w:pPr>
            <w:r w:rsidRPr="00F757E3">
              <w:rPr>
                <w:color w:val="404040" w:themeColor="text1" w:themeTint="BF"/>
                <w:sz w:val="24"/>
                <w:szCs w:val="24"/>
              </w:rPr>
              <w:t>SWBAT</w:t>
            </w:r>
            <w:r w:rsidR="00FB5295">
              <w:t xml:space="preserve"> </w:t>
            </w:r>
            <w:r w:rsidR="008036FB" w:rsidRPr="008036FB">
              <w:rPr>
                <w:color w:val="404040" w:themeColor="text1" w:themeTint="BF"/>
                <w:sz w:val="24"/>
                <w:szCs w:val="24"/>
              </w:rPr>
              <w:t>make observations about pre-historic tools used by the Amerindians to gain an understanding of how they lived.</w:t>
            </w:r>
          </w:p>
          <w:p w:rsidR="002D0260" w:rsidRDefault="001E5C92" w:rsidP="002D0260">
            <w:pPr>
              <w:pStyle w:val="ListParagraph"/>
              <w:numPr>
                <w:ilvl w:val="0"/>
                <w:numId w:val="11"/>
              </w:numPr>
              <w:rPr>
                <w:color w:val="404040" w:themeColor="text1" w:themeTint="BF"/>
                <w:sz w:val="24"/>
                <w:szCs w:val="24"/>
              </w:rPr>
            </w:pPr>
            <w:r w:rsidRPr="008036FB">
              <w:rPr>
                <w:color w:val="404040" w:themeColor="text1" w:themeTint="BF"/>
                <w:sz w:val="24"/>
                <w:szCs w:val="24"/>
              </w:rPr>
              <w:t>S</w:t>
            </w:r>
            <w:r w:rsidR="008036FB">
              <w:rPr>
                <w:color w:val="404040" w:themeColor="text1" w:themeTint="BF"/>
                <w:sz w:val="24"/>
                <w:szCs w:val="24"/>
              </w:rPr>
              <w:t>tudents will</w:t>
            </w:r>
            <w:r w:rsidRPr="008036FB">
              <w:rPr>
                <w:color w:val="404040" w:themeColor="text1" w:themeTint="BF"/>
                <w:sz w:val="24"/>
                <w:szCs w:val="24"/>
              </w:rPr>
              <w:t xml:space="preserve"> </w:t>
            </w:r>
            <w:r w:rsidR="008036FB">
              <w:rPr>
                <w:color w:val="404040" w:themeColor="text1" w:themeTint="BF"/>
                <w:sz w:val="24"/>
                <w:szCs w:val="24"/>
              </w:rPr>
              <w:t>describe some of the tools used by Amerindians in their everyday life.</w:t>
            </w:r>
            <w:r w:rsidR="002D0260">
              <w:rPr>
                <w:color w:val="404040" w:themeColor="text1" w:themeTint="BF"/>
                <w:sz w:val="24"/>
                <w:szCs w:val="24"/>
              </w:rPr>
              <w:t xml:space="preserve"> </w:t>
            </w:r>
          </w:p>
          <w:p w:rsidR="008036FB" w:rsidRPr="002D0260" w:rsidRDefault="002D0260" w:rsidP="002D0260">
            <w:pPr>
              <w:pStyle w:val="ListParagraph"/>
              <w:numPr>
                <w:ilvl w:val="0"/>
                <w:numId w:val="11"/>
              </w:numPr>
              <w:rPr>
                <w:color w:val="404040" w:themeColor="text1" w:themeTint="BF"/>
                <w:sz w:val="24"/>
                <w:szCs w:val="24"/>
              </w:rPr>
            </w:pPr>
            <w:r>
              <w:rPr>
                <w:color w:val="404040" w:themeColor="text1" w:themeTint="BF"/>
                <w:sz w:val="24"/>
                <w:szCs w:val="24"/>
              </w:rPr>
              <w:t xml:space="preserve">Students will </w:t>
            </w:r>
            <w:r w:rsidRPr="008036FB">
              <w:rPr>
                <w:color w:val="404040" w:themeColor="text1" w:themeTint="BF"/>
                <w:sz w:val="24"/>
                <w:szCs w:val="24"/>
              </w:rPr>
              <w:t>make a comparison between modern and pre-historic tools used by the Amerindians to gain an appreciation of how labor-intensive basic tasks were.</w:t>
            </w:r>
          </w:p>
          <w:p w:rsidR="00EF1BF8" w:rsidRPr="00EF1BF8" w:rsidRDefault="008036FB" w:rsidP="00EF1BF8">
            <w:pPr>
              <w:pStyle w:val="Heading3"/>
              <w:spacing w:after="120"/>
              <w:rPr>
                <w:color w:val="404040" w:themeColor="text1" w:themeTint="BF"/>
                <w:sz w:val="24"/>
                <w:szCs w:val="24"/>
              </w:rPr>
            </w:pPr>
            <w:r>
              <w:rPr>
                <w:color w:val="404040" w:themeColor="text1" w:themeTint="BF"/>
                <w:sz w:val="24"/>
                <w:szCs w:val="24"/>
              </w:rPr>
              <w:br/>
            </w:r>
            <w:r w:rsidR="00B8306D" w:rsidRPr="00EF1BF8">
              <w:rPr>
                <w:color w:val="404040" w:themeColor="text1" w:themeTint="BF"/>
                <w:sz w:val="24"/>
                <w:szCs w:val="24"/>
              </w:rPr>
              <w:t>Procedure</w:t>
            </w:r>
          </w:p>
          <w:p w:rsidR="008036FB" w:rsidRDefault="00B8306D" w:rsidP="008036FB">
            <w:pPr>
              <w:rPr>
                <w:color w:val="404040" w:themeColor="text1" w:themeTint="BF"/>
                <w:sz w:val="24"/>
                <w:szCs w:val="24"/>
              </w:rPr>
            </w:pPr>
            <w:r w:rsidRPr="00A04BF8">
              <w:rPr>
                <w:color w:val="404040" w:themeColor="text1" w:themeTint="BF"/>
                <w:sz w:val="24"/>
                <w:szCs w:val="24"/>
              </w:rPr>
              <w:t xml:space="preserve">1. </w:t>
            </w:r>
            <w:r w:rsidR="002D0260">
              <w:rPr>
                <w:color w:val="404040" w:themeColor="text1" w:themeTint="BF"/>
                <w:sz w:val="24"/>
                <w:szCs w:val="24"/>
              </w:rPr>
              <w:t xml:space="preserve">Begin with an introductory (or refresher discussion, if you completed </w:t>
            </w:r>
            <w:r w:rsidR="002D0260" w:rsidRPr="002D0260">
              <w:rPr>
                <w:i/>
                <w:color w:val="404040" w:themeColor="text1" w:themeTint="BF"/>
                <w:sz w:val="24"/>
                <w:szCs w:val="24"/>
              </w:rPr>
              <w:t>Foods</w:t>
            </w:r>
            <w:r w:rsidR="002D0260">
              <w:rPr>
                <w:color w:val="404040" w:themeColor="text1" w:themeTint="BF"/>
                <w:sz w:val="24"/>
                <w:szCs w:val="24"/>
              </w:rPr>
              <w:t xml:space="preserve"> and/or </w:t>
            </w:r>
            <w:r w:rsidR="002D0260" w:rsidRPr="002D0260">
              <w:rPr>
                <w:i/>
                <w:color w:val="404040" w:themeColor="text1" w:themeTint="BF"/>
                <w:sz w:val="24"/>
                <w:szCs w:val="24"/>
              </w:rPr>
              <w:t>Migrations</w:t>
            </w:r>
            <w:r w:rsidR="002D0260">
              <w:rPr>
                <w:color w:val="404040" w:themeColor="text1" w:themeTint="BF"/>
                <w:sz w:val="24"/>
                <w:szCs w:val="24"/>
              </w:rPr>
              <w:t xml:space="preserve"> lessons) discussion about how migrating groups slowly evolved from hunter-gatherers to sedentary societies focused primarily on farming and agriculture.  With this transition</w:t>
            </w:r>
            <w:r w:rsidR="00FA6D7E">
              <w:rPr>
                <w:color w:val="404040" w:themeColor="text1" w:themeTint="BF"/>
                <w:sz w:val="24"/>
                <w:szCs w:val="24"/>
              </w:rPr>
              <w:t xml:space="preserve"> came a long history of experiments and discoveries in crop domestication, leading to more organized, planned farming of food crops to sustain communities of people.  An important aspect supporting this development was in the advancement of technology, or tools and objects used to help humans accomplish certain tasks.</w:t>
            </w:r>
          </w:p>
          <w:p w:rsidR="00FA6D7E" w:rsidRDefault="00FA6D7E" w:rsidP="008036FB">
            <w:pPr>
              <w:rPr>
                <w:color w:val="404040" w:themeColor="text1" w:themeTint="BF"/>
                <w:sz w:val="24"/>
                <w:szCs w:val="24"/>
              </w:rPr>
            </w:pPr>
          </w:p>
          <w:p w:rsidR="00FA6D7E" w:rsidRDefault="00FA6D7E" w:rsidP="008036FB">
            <w:pPr>
              <w:rPr>
                <w:color w:val="404040" w:themeColor="text1" w:themeTint="BF"/>
                <w:sz w:val="24"/>
                <w:szCs w:val="24"/>
              </w:rPr>
            </w:pPr>
            <w:r>
              <w:rPr>
                <w:color w:val="404040" w:themeColor="text1" w:themeTint="BF"/>
                <w:sz w:val="24"/>
                <w:szCs w:val="24"/>
              </w:rPr>
              <w:t>2. Ask students what tools they might need to start a garden.  Solicit suggestions from students, to include objects like shovels for digging (digging implements), hoes for tending to top soil, buckets or watering cans, seeds, pots, sticks</w:t>
            </w:r>
            <w:r w:rsidR="00661B40">
              <w:rPr>
                <w:color w:val="404040" w:themeColor="text1" w:themeTint="BF"/>
                <w:sz w:val="24"/>
                <w:szCs w:val="24"/>
              </w:rPr>
              <w:t xml:space="preserve"> and twine</w:t>
            </w:r>
            <w:r>
              <w:rPr>
                <w:color w:val="404040" w:themeColor="text1" w:themeTint="BF"/>
                <w:sz w:val="24"/>
                <w:szCs w:val="24"/>
              </w:rPr>
              <w:t xml:space="preserve"> for attaching/supporting plants as they get taller, and so on.  Write down objects on the blackboard as they are named in a matrix (table).  The top row will be these tools (</w:t>
            </w:r>
            <w:r w:rsidRPr="00B113CE">
              <w:rPr>
                <w:i/>
                <w:color w:val="404040" w:themeColor="text1" w:themeTint="BF"/>
                <w:sz w:val="24"/>
                <w:szCs w:val="24"/>
              </w:rPr>
              <w:t>Modern tools</w:t>
            </w:r>
            <w:r>
              <w:rPr>
                <w:color w:val="404040" w:themeColor="text1" w:themeTint="BF"/>
                <w:sz w:val="24"/>
                <w:szCs w:val="24"/>
              </w:rPr>
              <w:t xml:space="preserve">).  In the first column (far left), you will add </w:t>
            </w:r>
            <w:r w:rsidRPr="00B113CE">
              <w:rPr>
                <w:i/>
                <w:color w:val="404040" w:themeColor="text1" w:themeTint="BF"/>
                <w:sz w:val="24"/>
                <w:szCs w:val="24"/>
              </w:rPr>
              <w:t>ancient tools</w:t>
            </w:r>
            <w:r>
              <w:rPr>
                <w:color w:val="404040" w:themeColor="text1" w:themeTint="BF"/>
                <w:sz w:val="24"/>
                <w:szCs w:val="24"/>
              </w:rPr>
              <w:t xml:space="preserve"> used for agriculture by Amerindians, listed above.  As you </w:t>
            </w:r>
            <w:r>
              <w:rPr>
                <w:color w:val="404040" w:themeColor="text1" w:themeTint="BF"/>
                <w:sz w:val="24"/>
                <w:szCs w:val="24"/>
              </w:rPr>
              <w:lastRenderedPageBreak/>
              <w:t xml:space="preserve">write in each ancient tool, ask students to match that tool to a modern one they named.  If they have not named a modern tool that matches, solicit suggestions from the class until an appropriate tool is named.  </w:t>
            </w:r>
          </w:p>
          <w:p w:rsidR="00FA6D7E" w:rsidRPr="00CD4EE7" w:rsidRDefault="00B113CE" w:rsidP="00CD4EE7">
            <w:pPr>
              <w:spacing w:after="120"/>
              <w:rPr>
                <w:i/>
                <w:color w:val="404040" w:themeColor="text1" w:themeTint="BF"/>
                <w:sz w:val="24"/>
                <w:szCs w:val="24"/>
              </w:rPr>
            </w:pPr>
            <w:r>
              <w:rPr>
                <w:i/>
                <w:color w:val="404040" w:themeColor="text1" w:themeTint="BF"/>
                <w:sz w:val="24"/>
                <w:szCs w:val="24"/>
              </w:rPr>
              <w:br/>
            </w:r>
            <w:r w:rsidR="00FA6D7E" w:rsidRPr="00B113CE">
              <w:rPr>
                <w:i/>
                <w:color w:val="404040" w:themeColor="text1" w:themeTint="BF"/>
                <w:sz w:val="24"/>
                <w:szCs w:val="24"/>
              </w:rPr>
              <w:t xml:space="preserve">Sample matrix </w:t>
            </w:r>
            <w:r>
              <w:rPr>
                <w:i/>
                <w:color w:val="404040" w:themeColor="text1" w:themeTint="BF"/>
                <w:sz w:val="24"/>
                <w:szCs w:val="24"/>
              </w:rPr>
              <w:t xml:space="preserve">to draw </w:t>
            </w:r>
            <w:r w:rsidR="00FA6D7E" w:rsidRPr="00B113CE">
              <w:rPr>
                <w:i/>
                <w:color w:val="404040" w:themeColor="text1" w:themeTint="BF"/>
                <w:sz w:val="24"/>
                <w:szCs w:val="24"/>
              </w:rPr>
              <w:t xml:space="preserve">on </w:t>
            </w:r>
            <w:r>
              <w:rPr>
                <w:i/>
                <w:color w:val="404040" w:themeColor="text1" w:themeTint="BF"/>
                <w:sz w:val="24"/>
                <w:szCs w:val="24"/>
              </w:rPr>
              <w:t>b</w:t>
            </w:r>
            <w:r w:rsidR="00FA6D7E" w:rsidRPr="00B113CE">
              <w:rPr>
                <w:i/>
                <w:color w:val="404040" w:themeColor="text1" w:themeTint="BF"/>
                <w:sz w:val="24"/>
                <w:szCs w:val="24"/>
              </w:rPr>
              <w:t>lackboard:</w:t>
            </w:r>
            <w:r w:rsidR="00661B40" w:rsidRPr="00B113CE">
              <w:rPr>
                <w:i/>
                <w:color w:val="404040" w:themeColor="text1" w:themeTint="BF"/>
                <w:sz w:val="24"/>
                <w:szCs w:val="24"/>
              </w:rPr>
              <w:t xml:space="preserve">  </w:t>
            </w:r>
            <w:r w:rsidR="00661B40" w:rsidRPr="00B113CE">
              <w:rPr>
                <w:b/>
                <w:i/>
                <w:color w:val="404040" w:themeColor="text1" w:themeTint="BF"/>
                <w:sz w:val="24"/>
                <w:szCs w:val="24"/>
              </w:rPr>
              <w:t>Tools we use for gardening and cooking.</w:t>
            </w:r>
            <w:r w:rsidR="00661B40" w:rsidRPr="00B113CE">
              <w:rPr>
                <w:i/>
                <w:color w:val="404040" w:themeColor="text1" w:themeTint="BF"/>
                <w:sz w:val="24"/>
                <w:szCs w:val="24"/>
              </w:rPr>
              <w:t xml:space="preserve"> </w:t>
            </w:r>
          </w:p>
          <w:tbl>
            <w:tblPr>
              <w:tblStyle w:val="TableGrid"/>
              <w:tblW w:w="10785" w:type="dxa"/>
              <w:tblLayout w:type="fixed"/>
              <w:tblLook w:val="04A0" w:firstRow="1" w:lastRow="0" w:firstColumn="1" w:lastColumn="0" w:noHBand="0" w:noVBand="1"/>
            </w:tblPr>
            <w:tblGrid>
              <w:gridCol w:w="445"/>
              <w:gridCol w:w="2070"/>
              <w:gridCol w:w="810"/>
              <w:gridCol w:w="810"/>
              <w:gridCol w:w="968"/>
              <w:gridCol w:w="1080"/>
              <w:gridCol w:w="810"/>
              <w:gridCol w:w="900"/>
              <w:gridCol w:w="1102"/>
              <w:gridCol w:w="710"/>
              <w:gridCol w:w="1080"/>
            </w:tblGrid>
            <w:tr w:rsidR="00675B48" w:rsidTr="00EF3AA4">
              <w:trPr>
                <w:trHeight w:val="359"/>
              </w:trPr>
              <w:tc>
                <w:tcPr>
                  <w:tcW w:w="445" w:type="dxa"/>
                  <w:tcBorders>
                    <w:top w:val="single" w:sz="4" w:space="0" w:color="auto"/>
                    <w:left w:val="single" w:sz="4" w:space="0" w:color="auto"/>
                    <w:bottom w:val="nil"/>
                    <w:right w:val="nil"/>
                  </w:tcBorders>
                  <w:vAlign w:val="center"/>
                </w:tcPr>
                <w:p w:rsidR="00675B48" w:rsidRPr="00B113CE" w:rsidRDefault="00675B48" w:rsidP="00D613D6">
                  <w:pPr>
                    <w:framePr w:hSpace="180" w:wrap="around" w:vAnchor="text" w:hAnchor="text" w:y="1"/>
                    <w:suppressOverlap/>
                    <w:jc w:val="center"/>
                    <w:rPr>
                      <w:b/>
                      <w:color w:val="FF0000"/>
                      <w:sz w:val="24"/>
                      <w:szCs w:val="24"/>
                    </w:rPr>
                  </w:pPr>
                </w:p>
              </w:tc>
              <w:tc>
                <w:tcPr>
                  <w:tcW w:w="2070" w:type="dxa"/>
                  <w:tcBorders>
                    <w:top w:val="single" w:sz="4" w:space="0" w:color="auto"/>
                    <w:left w:val="nil"/>
                    <w:bottom w:val="nil"/>
                    <w:right w:val="single" w:sz="4" w:space="0" w:color="auto"/>
                  </w:tcBorders>
                  <w:vAlign w:val="center"/>
                </w:tcPr>
                <w:p w:rsidR="00675B48" w:rsidRPr="00B113CE" w:rsidRDefault="00675B48" w:rsidP="00D613D6">
                  <w:pPr>
                    <w:framePr w:hSpace="180" w:wrap="around" w:vAnchor="text" w:hAnchor="text" w:y="1"/>
                    <w:suppressOverlap/>
                    <w:jc w:val="center"/>
                    <w:rPr>
                      <w:b/>
                      <w:color w:val="FF0000"/>
                      <w:sz w:val="24"/>
                      <w:szCs w:val="24"/>
                    </w:rPr>
                  </w:pPr>
                </w:p>
              </w:tc>
              <w:tc>
                <w:tcPr>
                  <w:tcW w:w="8270" w:type="dxa"/>
                  <w:gridSpan w:val="9"/>
                  <w:tcBorders>
                    <w:top w:val="single" w:sz="4" w:space="0" w:color="auto"/>
                    <w:left w:val="single" w:sz="4" w:space="0" w:color="auto"/>
                    <w:bottom w:val="nil"/>
                    <w:right w:val="single" w:sz="4" w:space="0" w:color="auto"/>
                  </w:tcBorders>
                  <w:vAlign w:val="center"/>
                </w:tcPr>
                <w:p w:rsidR="00675B48" w:rsidRPr="00B113CE" w:rsidRDefault="00675B48" w:rsidP="00D613D6">
                  <w:pPr>
                    <w:framePr w:hSpace="180" w:wrap="around" w:vAnchor="text" w:hAnchor="text" w:y="1"/>
                    <w:suppressOverlap/>
                    <w:jc w:val="center"/>
                    <w:rPr>
                      <w:b/>
                      <w:color w:val="FF0000"/>
                      <w:sz w:val="24"/>
                      <w:szCs w:val="24"/>
                    </w:rPr>
                  </w:pPr>
                  <w:r w:rsidRPr="00B113CE">
                    <w:rPr>
                      <w:b/>
                      <w:color w:val="FF0000"/>
                      <w:sz w:val="24"/>
                      <w:szCs w:val="24"/>
                    </w:rPr>
                    <w:t>Modern Tools:</w:t>
                  </w:r>
                </w:p>
              </w:tc>
            </w:tr>
            <w:tr w:rsidR="00675B48" w:rsidTr="00EF3AA4">
              <w:tc>
                <w:tcPr>
                  <w:tcW w:w="445" w:type="dxa"/>
                  <w:tcBorders>
                    <w:top w:val="nil"/>
                    <w:left w:val="single" w:sz="4" w:space="0" w:color="auto"/>
                    <w:bottom w:val="single" w:sz="4" w:space="0" w:color="auto"/>
                    <w:right w:val="nil"/>
                  </w:tcBorders>
                  <w:vAlign w:val="center"/>
                </w:tcPr>
                <w:p w:rsidR="00675B48" w:rsidRPr="00B113CE" w:rsidRDefault="00675B48" w:rsidP="00D613D6">
                  <w:pPr>
                    <w:framePr w:hSpace="180" w:wrap="around" w:vAnchor="text" w:hAnchor="text" w:y="1"/>
                    <w:suppressOverlap/>
                    <w:jc w:val="center"/>
                    <w:rPr>
                      <w:b/>
                      <w:color w:val="FF0000"/>
                      <w:sz w:val="24"/>
                      <w:szCs w:val="24"/>
                    </w:rPr>
                  </w:pPr>
                </w:p>
              </w:tc>
              <w:tc>
                <w:tcPr>
                  <w:tcW w:w="2070" w:type="dxa"/>
                  <w:tcBorders>
                    <w:top w:val="nil"/>
                    <w:left w:val="nil"/>
                    <w:bottom w:val="single" w:sz="4" w:space="0" w:color="auto"/>
                    <w:right w:val="single" w:sz="4" w:space="0" w:color="auto"/>
                  </w:tcBorders>
                  <w:vAlign w:val="center"/>
                </w:tcPr>
                <w:p w:rsidR="00675B48" w:rsidRPr="00B113CE" w:rsidRDefault="00675B48" w:rsidP="00D613D6">
                  <w:pPr>
                    <w:framePr w:hSpace="180" w:wrap="around" w:vAnchor="text" w:hAnchor="text" w:y="1"/>
                    <w:suppressOverlap/>
                    <w:jc w:val="center"/>
                    <w:rPr>
                      <w:b/>
                      <w:color w:val="FF0000"/>
                      <w:sz w:val="24"/>
                      <w:szCs w:val="24"/>
                    </w:rPr>
                  </w:pPr>
                </w:p>
              </w:tc>
              <w:tc>
                <w:tcPr>
                  <w:tcW w:w="810" w:type="dxa"/>
                  <w:tcBorders>
                    <w:top w:val="nil"/>
                    <w:left w:val="single" w:sz="4" w:space="0" w:color="auto"/>
                    <w:bottom w:val="single" w:sz="4" w:space="0" w:color="auto"/>
                    <w:right w:val="nil"/>
                  </w:tcBorders>
                  <w:vAlign w:val="center"/>
                </w:tcPr>
                <w:p w:rsidR="00675B48" w:rsidRPr="00B113CE" w:rsidRDefault="00675B48" w:rsidP="00D613D6">
                  <w:pPr>
                    <w:framePr w:hSpace="180" w:wrap="around" w:vAnchor="text" w:hAnchor="text" w:y="1"/>
                    <w:suppressOverlap/>
                    <w:jc w:val="center"/>
                    <w:rPr>
                      <w:b/>
                      <w:color w:val="FF0000"/>
                      <w:szCs w:val="20"/>
                    </w:rPr>
                  </w:pPr>
                  <w:r>
                    <w:rPr>
                      <w:b/>
                      <w:color w:val="FF0000"/>
                      <w:szCs w:val="20"/>
                    </w:rPr>
                    <w:t>Metal Grater</w:t>
                  </w:r>
                </w:p>
              </w:tc>
              <w:tc>
                <w:tcPr>
                  <w:tcW w:w="810" w:type="dxa"/>
                  <w:tcBorders>
                    <w:top w:val="nil"/>
                    <w:left w:val="nil"/>
                    <w:bottom w:val="single" w:sz="4" w:space="0" w:color="auto"/>
                    <w:right w:val="nil"/>
                  </w:tcBorders>
                  <w:vAlign w:val="center"/>
                </w:tcPr>
                <w:p w:rsidR="00675B48" w:rsidRPr="00B113CE" w:rsidRDefault="00EF3AA4" w:rsidP="00D613D6">
                  <w:pPr>
                    <w:framePr w:hSpace="180" w:wrap="around" w:vAnchor="text" w:hAnchor="text" w:y="1"/>
                    <w:suppressOverlap/>
                    <w:jc w:val="center"/>
                    <w:rPr>
                      <w:b/>
                      <w:color w:val="FF0000"/>
                      <w:szCs w:val="20"/>
                    </w:rPr>
                  </w:pPr>
                  <w:r>
                    <w:rPr>
                      <w:b/>
                      <w:color w:val="FF0000"/>
                      <w:szCs w:val="20"/>
                    </w:rPr>
                    <w:t>Shovel</w:t>
                  </w:r>
                </w:p>
              </w:tc>
              <w:tc>
                <w:tcPr>
                  <w:tcW w:w="968" w:type="dxa"/>
                  <w:tcBorders>
                    <w:top w:val="nil"/>
                    <w:left w:val="nil"/>
                    <w:bottom w:val="single" w:sz="4" w:space="0" w:color="auto"/>
                    <w:right w:val="nil"/>
                  </w:tcBorders>
                  <w:vAlign w:val="center"/>
                </w:tcPr>
                <w:p w:rsidR="00675B48" w:rsidRPr="00B113CE" w:rsidRDefault="00675B48" w:rsidP="00D613D6">
                  <w:pPr>
                    <w:framePr w:hSpace="180" w:wrap="around" w:vAnchor="text" w:hAnchor="text" w:y="1"/>
                    <w:suppressOverlap/>
                    <w:jc w:val="center"/>
                    <w:rPr>
                      <w:b/>
                      <w:color w:val="FF0000"/>
                      <w:szCs w:val="20"/>
                    </w:rPr>
                  </w:pPr>
                  <w:r>
                    <w:rPr>
                      <w:b/>
                      <w:color w:val="FF0000"/>
                      <w:szCs w:val="20"/>
                    </w:rPr>
                    <w:t xml:space="preserve">Metal </w:t>
                  </w:r>
                  <w:r w:rsidRPr="00B113CE">
                    <w:rPr>
                      <w:b/>
                      <w:color w:val="FF0000"/>
                      <w:szCs w:val="20"/>
                    </w:rPr>
                    <w:t>Axe</w:t>
                  </w:r>
                  <w:r>
                    <w:rPr>
                      <w:b/>
                      <w:color w:val="FF0000"/>
                      <w:szCs w:val="20"/>
                    </w:rPr>
                    <w:t>/saw</w:t>
                  </w:r>
                </w:p>
              </w:tc>
              <w:tc>
                <w:tcPr>
                  <w:tcW w:w="1080" w:type="dxa"/>
                  <w:tcBorders>
                    <w:top w:val="nil"/>
                    <w:left w:val="nil"/>
                    <w:bottom w:val="single" w:sz="4" w:space="0" w:color="auto"/>
                    <w:right w:val="nil"/>
                  </w:tcBorders>
                  <w:vAlign w:val="center"/>
                </w:tcPr>
                <w:p w:rsidR="00675B48" w:rsidRPr="00B113CE" w:rsidRDefault="00675B48" w:rsidP="00D613D6">
                  <w:pPr>
                    <w:framePr w:hSpace="180" w:wrap="around" w:vAnchor="text" w:hAnchor="text" w:y="1"/>
                    <w:suppressOverlap/>
                    <w:jc w:val="center"/>
                    <w:rPr>
                      <w:b/>
                      <w:color w:val="FF0000"/>
                      <w:szCs w:val="20"/>
                    </w:rPr>
                  </w:pPr>
                  <w:r>
                    <w:rPr>
                      <w:b/>
                      <w:color w:val="FF0000"/>
                      <w:szCs w:val="20"/>
                    </w:rPr>
                    <w:t>Bowl (plastic or ceramic)</w:t>
                  </w:r>
                </w:p>
              </w:tc>
              <w:tc>
                <w:tcPr>
                  <w:tcW w:w="810" w:type="dxa"/>
                  <w:tcBorders>
                    <w:top w:val="nil"/>
                    <w:left w:val="nil"/>
                    <w:bottom w:val="single" w:sz="4" w:space="0" w:color="auto"/>
                    <w:right w:val="nil"/>
                  </w:tcBorders>
                  <w:vAlign w:val="center"/>
                </w:tcPr>
                <w:p w:rsidR="00675B48" w:rsidRPr="00B113CE" w:rsidRDefault="00675B48" w:rsidP="00D613D6">
                  <w:pPr>
                    <w:framePr w:hSpace="180" w:wrap="around" w:vAnchor="text" w:hAnchor="text" w:y="1"/>
                    <w:suppressOverlap/>
                    <w:jc w:val="center"/>
                    <w:rPr>
                      <w:b/>
                      <w:color w:val="FF0000"/>
                      <w:szCs w:val="20"/>
                    </w:rPr>
                  </w:pPr>
                  <w:r w:rsidRPr="00B113CE">
                    <w:rPr>
                      <w:b/>
                      <w:color w:val="FF0000"/>
                      <w:szCs w:val="20"/>
                    </w:rPr>
                    <w:t>Frying pan</w:t>
                  </w:r>
                </w:p>
              </w:tc>
              <w:tc>
                <w:tcPr>
                  <w:tcW w:w="900" w:type="dxa"/>
                  <w:tcBorders>
                    <w:top w:val="nil"/>
                    <w:left w:val="nil"/>
                    <w:bottom w:val="single" w:sz="4" w:space="0" w:color="auto"/>
                    <w:right w:val="nil"/>
                  </w:tcBorders>
                  <w:vAlign w:val="center"/>
                </w:tcPr>
                <w:p w:rsidR="00675B48" w:rsidRPr="00B113CE" w:rsidRDefault="00675B48" w:rsidP="00D613D6">
                  <w:pPr>
                    <w:framePr w:hSpace="180" w:wrap="around" w:vAnchor="text" w:hAnchor="text" w:y="1"/>
                    <w:suppressOverlap/>
                    <w:jc w:val="center"/>
                    <w:rPr>
                      <w:b/>
                      <w:color w:val="FF0000"/>
                      <w:szCs w:val="20"/>
                    </w:rPr>
                  </w:pPr>
                  <w:r w:rsidRPr="00B113CE">
                    <w:rPr>
                      <w:b/>
                      <w:color w:val="FF0000"/>
                      <w:szCs w:val="20"/>
                    </w:rPr>
                    <w:t>Cooking pot</w:t>
                  </w:r>
                </w:p>
              </w:tc>
              <w:tc>
                <w:tcPr>
                  <w:tcW w:w="1102" w:type="dxa"/>
                  <w:tcBorders>
                    <w:top w:val="nil"/>
                    <w:left w:val="nil"/>
                    <w:bottom w:val="single" w:sz="4" w:space="0" w:color="auto"/>
                    <w:right w:val="nil"/>
                  </w:tcBorders>
                  <w:vAlign w:val="center"/>
                </w:tcPr>
                <w:p w:rsidR="00675B48" w:rsidRPr="00B113CE" w:rsidRDefault="00EF3AA4" w:rsidP="00D613D6">
                  <w:pPr>
                    <w:framePr w:hSpace="180" w:wrap="around" w:vAnchor="text" w:hAnchor="text" w:y="1"/>
                    <w:suppressOverlap/>
                    <w:jc w:val="center"/>
                    <w:rPr>
                      <w:b/>
                      <w:color w:val="FF0000"/>
                      <w:szCs w:val="20"/>
                    </w:rPr>
                  </w:pPr>
                  <w:r>
                    <w:rPr>
                      <w:b/>
                      <w:color w:val="FF0000"/>
                      <w:szCs w:val="20"/>
                    </w:rPr>
                    <w:t>Metal Hoe/Plow</w:t>
                  </w:r>
                </w:p>
              </w:tc>
              <w:tc>
                <w:tcPr>
                  <w:tcW w:w="710" w:type="dxa"/>
                  <w:tcBorders>
                    <w:top w:val="nil"/>
                    <w:left w:val="nil"/>
                    <w:bottom w:val="single" w:sz="4" w:space="0" w:color="auto"/>
                    <w:right w:val="nil"/>
                  </w:tcBorders>
                  <w:vAlign w:val="center"/>
                </w:tcPr>
                <w:p w:rsidR="00675B48" w:rsidRPr="00B113CE" w:rsidRDefault="00675B48" w:rsidP="00D613D6">
                  <w:pPr>
                    <w:framePr w:hSpace="180" w:wrap="around" w:vAnchor="text" w:hAnchor="text" w:y="1"/>
                    <w:suppressOverlap/>
                    <w:jc w:val="center"/>
                    <w:rPr>
                      <w:b/>
                      <w:color w:val="FF0000"/>
                      <w:szCs w:val="20"/>
                    </w:rPr>
                  </w:pPr>
                  <w:r>
                    <w:rPr>
                      <w:b/>
                      <w:color w:val="FF0000"/>
                      <w:szCs w:val="20"/>
                    </w:rPr>
                    <w:t>Knife</w:t>
                  </w:r>
                </w:p>
              </w:tc>
              <w:tc>
                <w:tcPr>
                  <w:tcW w:w="1080" w:type="dxa"/>
                  <w:tcBorders>
                    <w:top w:val="nil"/>
                    <w:left w:val="nil"/>
                    <w:bottom w:val="single" w:sz="4" w:space="0" w:color="auto"/>
                    <w:right w:val="single" w:sz="4" w:space="0" w:color="auto"/>
                  </w:tcBorders>
                  <w:vAlign w:val="center"/>
                </w:tcPr>
                <w:p w:rsidR="00675B48" w:rsidRDefault="00675B48" w:rsidP="00D613D6">
                  <w:pPr>
                    <w:framePr w:hSpace="180" w:wrap="around" w:vAnchor="text" w:hAnchor="text" w:y="1"/>
                    <w:suppressOverlap/>
                    <w:jc w:val="center"/>
                    <w:rPr>
                      <w:b/>
                      <w:color w:val="FF0000"/>
                      <w:szCs w:val="20"/>
                    </w:rPr>
                  </w:pPr>
                  <w:r>
                    <w:rPr>
                      <w:b/>
                      <w:color w:val="FF0000"/>
                      <w:szCs w:val="20"/>
                    </w:rPr>
                    <w:t>Hammer</w:t>
                  </w:r>
                </w:p>
              </w:tc>
            </w:tr>
            <w:tr w:rsidR="00675B48" w:rsidTr="00EF3AA4">
              <w:tc>
                <w:tcPr>
                  <w:tcW w:w="445" w:type="dxa"/>
                  <w:vMerge w:val="restart"/>
                  <w:tcBorders>
                    <w:top w:val="single" w:sz="4" w:space="0" w:color="auto"/>
                    <w:left w:val="single" w:sz="4" w:space="0" w:color="auto"/>
                    <w:right w:val="nil"/>
                  </w:tcBorders>
                  <w:textDirection w:val="btLr"/>
                  <w:vAlign w:val="center"/>
                </w:tcPr>
                <w:p w:rsidR="00675B48" w:rsidRPr="00B113CE" w:rsidRDefault="00675B48" w:rsidP="00D613D6">
                  <w:pPr>
                    <w:framePr w:hSpace="180" w:wrap="around" w:vAnchor="text" w:hAnchor="text" w:y="1"/>
                    <w:ind w:left="113" w:right="113"/>
                    <w:suppressOverlap/>
                    <w:jc w:val="center"/>
                    <w:rPr>
                      <w:b/>
                      <w:color w:val="00B050"/>
                      <w:sz w:val="24"/>
                      <w:szCs w:val="24"/>
                    </w:rPr>
                  </w:pPr>
                  <w:r w:rsidRPr="00B113CE">
                    <w:rPr>
                      <w:b/>
                      <w:color w:val="00B050"/>
                      <w:sz w:val="24"/>
                      <w:szCs w:val="24"/>
                    </w:rPr>
                    <w:t>Prehistoric Tools:</w:t>
                  </w:r>
                </w:p>
              </w:tc>
              <w:tc>
                <w:tcPr>
                  <w:tcW w:w="2070" w:type="dxa"/>
                  <w:tcBorders>
                    <w:top w:val="single" w:sz="4" w:space="0" w:color="auto"/>
                    <w:left w:val="nil"/>
                    <w:bottom w:val="nil"/>
                    <w:right w:val="single" w:sz="4" w:space="0" w:color="auto"/>
                  </w:tcBorders>
                </w:tcPr>
                <w:p w:rsidR="00675B48" w:rsidRPr="00B113CE" w:rsidRDefault="00675B48" w:rsidP="00D613D6">
                  <w:pPr>
                    <w:framePr w:hSpace="180" w:wrap="around" w:vAnchor="text" w:hAnchor="text" w:y="1"/>
                    <w:suppressOverlap/>
                    <w:rPr>
                      <w:b/>
                      <w:color w:val="00B050"/>
                      <w:sz w:val="22"/>
                    </w:rPr>
                  </w:pPr>
                  <w:r>
                    <w:rPr>
                      <w:b/>
                      <w:color w:val="00B050"/>
                      <w:sz w:val="22"/>
                    </w:rPr>
                    <w:t>Ceramic Pot</w:t>
                  </w:r>
                </w:p>
              </w:tc>
              <w:tc>
                <w:tcPr>
                  <w:tcW w:w="810" w:type="dxa"/>
                  <w:tcBorders>
                    <w:top w:val="single" w:sz="4" w:space="0" w:color="auto"/>
                    <w:left w:val="single" w:sz="4" w:space="0" w:color="auto"/>
                  </w:tcBorders>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810" w:type="dxa"/>
                  <w:tcBorders>
                    <w:top w:val="single" w:sz="4" w:space="0" w:color="auto"/>
                  </w:tcBorders>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968" w:type="dxa"/>
                  <w:tcBorders>
                    <w:top w:val="single" w:sz="4" w:space="0" w:color="auto"/>
                  </w:tcBorders>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1080" w:type="dxa"/>
                  <w:tcBorders>
                    <w:top w:val="single" w:sz="4" w:space="0" w:color="auto"/>
                  </w:tcBorders>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r>
                    <w:rPr>
                      <w:rFonts w:ascii="Comic Sans MS" w:hAnsi="Comic Sans MS"/>
                      <w:b/>
                      <w:color w:val="595959" w:themeColor="text1" w:themeTint="A6"/>
                      <w:szCs w:val="20"/>
                    </w:rPr>
                    <w:t>X</w:t>
                  </w:r>
                </w:p>
              </w:tc>
              <w:tc>
                <w:tcPr>
                  <w:tcW w:w="810" w:type="dxa"/>
                  <w:tcBorders>
                    <w:top w:val="single" w:sz="4" w:space="0" w:color="auto"/>
                  </w:tcBorders>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900" w:type="dxa"/>
                  <w:tcBorders>
                    <w:top w:val="single" w:sz="4" w:space="0" w:color="auto"/>
                  </w:tcBorders>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r>
                    <w:rPr>
                      <w:rFonts w:ascii="Comic Sans MS" w:hAnsi="Comic Sans MS"/>
                      <w:b/>
                      <w:color w:val="595959" w:themeColor="text1" w:themeTint="A6"/>
                      <w:szCs w:val="20"/>
                    </w:rPr>
                    <w:t>X</w:t>
                  </w:r>
                </w:p>
              </w:tc>
              <w:tc>
                <w:tcPr>
                  <w:tcW w:w="1102" w:type="dxa"/>
                  <w:tcBorders>
                    <w:top w:val="single" w:sz="4" w:space="0" w:color="auto"/>
                  </w:tcBorders>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710" w:type="dxa"/>
                  <w:tcBorders>
                    <w:top w:val="single" w:sz="4" w:space="0" w:color="auto"/>
                  </w:tcBorders>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1080" w:type="dxa"/>
                  <w:tcBorders>
                    <w:top w:val="single" w:sz="4" w:space="0" w:color="auto"/>
                  </w:tcBorders>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r>
            <w:tr w:rsidR="00675B48" w:rsidTr="00EF3AA4">
              <w:tc>
                <w:tcPr>
                  <w:tcW w:w="445" w:type="dxa"/>
                  <w:vMerge/>
                  <w:tcBorders>
                    <w:left w:val="single" w:sz="4" w:space="0" w:color="auto"/>
                    <w:right w:val="nil"/>
                  </w:tcBorders>
                </w:tcPr>
                <w:p w:rsidR="00675B48" w:rsidRPr="00B113CE" w:rsidRDefault="00675B48" w:rsidP="00D613D6">
                  <w:pPr>
                    <w:framePr w:hSpace="180" w:wrap="around" w:vAnchor="text" w:hAnchor="text" w:y="1"/>
                    <w:suppressOverlap/>
                    <w:rPr>
                      <w:b/>
                      <w:color w:val="00B050"/>
                      <w:sz w:val="24"/>
                      <w:szCs w:val="24"/>
                    </w:rPr>
                  </w:pPr>
                </w:p>
              </w:tc>
              <w:tc>
                <w:tcPr>
                  <w:tcW w:w="2070" w:type="dxa"/>
                  <w:tcBorders>
                    <w:top w:val="nil"/>
                    <w:left w:val="nil"/>
                    <w:bottom w:val="nil"/>
                    <w:right w:val="single" w:sz="4" w:space="0" w:color="auto"/>
                  </w:tcBorders>
                </w:tcPr>
                <w:p w:rsidR="00675B48" w:rsidRPr="00B113CE" w:rsidRDefault="00A05B4D" w:rsidP="00D613D6">
                  <w:pPr>
                    <w:framePr w:hSpace="180" w:wrap="around" w:vAnchor="text" w:hAnchor="text" w:y="1"/>
                    <w:suppressOverlap/>
                    <w:rPr>
                      <w:b/>
                      <w:color w:val="00B050"/>
                      <w:sz w:val="22"/>
                    </w:rPr>
                  </w:pPr>
                  <w:r w:rsidRPr="00B113CE">
                    <w:rPr>
                      <w:b/>
                      <w:color w:val="00B050"/>
                      <w:sz w:val="22"/>
                    </w:rPr>
                    <w:t>Stone axe</w:t>
                  </w:r>
                </w:p>
              </w:tc>
              <w:tc>
                <w:tcPr>
                  <w:tcW w:w="810" w:type="dxa"/>
                  <w:tcBorders>
                    <w:left w:val="single" w:sz="4" w:space="0" w:color="auto"/>
                  </w:tcBorders>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81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968" w:type="dxa"/>
                  <w:vAlign w:val="center"/>
                </w:tcPr>
                <w:p w:rsidR="00675B48" w:rsidRPr="009F7BA6" w:rsidRDefault="00A05B4D" w:rsidP="00D613D6">
                  <w:pPr>
                    <w:framePr w:hSpace="180" w:wrap="around" w:vAnchor="text" w:hAnchor="text" w:y="1"/>
                    <w:suppressOverlap/>
                    <w:jc w:val="center"/>
                    <w:rPr>
                      <w:rFonts w:ascii="Comic Sans MS" w:hAnsi="Comic Sans MS"/>
                      <w:b/>
                      <w:color w:val="595959" w:themeColor="text1" w:themeTint="A6"/>
                      <w:szCs w:val="20"/>
                    </w:rPr>
                  </w:pPr>
                  <w:r>
                    <w:rPr>
                      <w:rFonts w:ascii="Comic Sans MS" w:hAnsi="Comic Sans MS"/>
                      <w:b/>
                      <w:color w:val="595959" w:themeColor="text1" w:themeTint="A6"/>
                      <w:szCs w:val="20"/>
                    </w:rPr>
                    <w:t>X</w:t>
                  </w:r>
                </w:p>
              </w:tc>
              <w:tc>
                <w:tcPr>
                  <w:tcW w:w="108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81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90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1102"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71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1080" w:type="dxa"/>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r>
            <w:tr w:rsidR="00675B48" w:rsidTr="00EF3AA4">
              <w:tc>
                <w:tcPr>
                  <w:tcW w:w="445" w:type="dxa"/>
                  <w:vMerge/>
                  <w:tcBorders>
                    <w:left w:val="single" w:sz="4" w:space="0" w:color="auto"/>
                    <w:right w:val="nil"/>
                  </w:tcBorders>
                </w:tcPr>
                <w:p w:rsidR="00675B48" w:rsidRPr="00B113CE" w:rsidRDefault="00675B48" w:rsidP="00D613D6">
                  <w:pPr>
                    <w:framePr w:hSpace="180" w:wrap="around" w:vAnchor="text" w:hAnchor="text" w:y="1"/>
                    <w:suppressOverlap/>
                    <w:rPr>
                      <w:b/>
                      <w:color w:val="00B050"/>
                      <w:sz w:val="24"/>
                      <w:szCs w:val="24"/>
                    </w:rPr>
                  </w:pPr>
                </w:p>
              </w:tc>
              <w:tc>
                <w:tcPr>
                  <w:tcW w:w="2070" w:type="dxa"/>
                  <w:tcBorders>
                    <w:top w:val="nil"/>
                    <w:left w:val="nil"/>
                    <w:bottom w:val="nil"/>
                    <w:right w:val="single" w:sz="4" w:space="0" w:color="auto"/>
                  </w:tcBorders>
                </w:tcPr>
                <w:p w:rsidR="00675B48" w:rsidRPr="00B113CE" w:rsidRDefault="00EF3AA4" w:rsidP="00D613D6">
                  <w:pPr>
                    <w:framePr w:hSpace="180" w:wrap="around" w:vAnchor="text" w:hAnchor="text" w:y="1"/>
                    <w:suppressOverlap/>
                    <w:rPr>
                      <w:b/>
                      <w:color w:val="00B050"/>
                      <w:sz w:val="22"/>
                    </w:rPr>
                  </w:pPr>
                  <w:r>
                    <w:rPr>
                      <w:b/>
                      <w:color w:val="00B050"/>
                      <w:sz w:val="22"/>
                    </w:rPr>
                    <w:t>Stone/Shell Scoop</w:t>
                  </w:r>
                </w:p>
              </w:tc>
              <w:tc>
                <w:tcPr>
                  <w:tcW w:w="810" w:type="dxa"/>
                  <w:tcBorders>
                    <w:left w:val="single" w:sz="4" w:space="0" w:color="auto"/>
                  </w:tcBorders>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810" w:type="dxa"/>
                  <w:vAlign w:val="center"/>
                </w:tcPr>
                <w:p w:rsidR="00675B48" w:rsidRPr="009F7BA6" w:rsidRDefault="00A05B4D" w:rsidP="00D613D6">
                  <w:pPr>
                    <w:framePr w:hSpace="180" w:wrap="around" w:vAnchor="text" w:hAnchor="text" w:y="1"/>
                    <w:suppressOverlap/>
                    <w:jc w:val="center"/>
                    <w:rPr>
                      <w:rFonts w:ascii="Comic Sans MS" w:hAnsi="Comic Sans MS"/>
                      <w:b/>
                      <w:color w:val="595959" w:themeColor="text1" w:themeTint="A6"/>
                      <w:szCs w:val="20"/>
                    </w:rPr>
                  </w:pPr>
                  <w:r>
                    <w:rPr>
                      <w:rFonts w:ascii="Comic Sans MS" w:hAnsi="Comic Sans MS"/>
                      <w:b/>
                      <w:color w:val="595959" w:themeColor="text1" w:themeTint="A6"/>
                      <w:szCs w:val="20"/>
                    </w:rPr>
                    <w:t>X</w:t>
                  </w:r>
                </w:p>
              </w:tc>
              <w:tc>
                <w:tcPr>
                  <w:tcW w:w="968"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108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81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90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1102"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71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1080" w:type="dxa"/>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r>
            <w:tr w:rsidR="00675B48" w:rsidTr="00EF3AA4">
              <w:tc>
                <w:tcPr>
                  <w:tcW w:w="445" w:type="dxa"/>
                  <w:vMerge/>
                  <w:tcBorders>
                    <w:left w:val="single" w:sz="4" w:space="0" w:color="auto"/>
                    <w:right w:val="nil"/>
                  </w:tcBorders>
                </w:tcPr>
                <w:p w:rsidR="00675B48" w:rsidRPr="00B113CE" w:rsidRDefault="00675B48" w:rsidP="00D613D6">
                  <w:pPr>
                    <w:framePr w:hSpace="180" w:wrap="around" w:vAnchor="text" w:hAnchor="text" w:y="1"/>
                    <w:suppressOverlap/>
                    <w:rPr>
                      <w:b/>
                      <w:color w:val="00B050"/>
                      <w:sz w:val="24"/>
                      <w:szCs w:val="24"/>
                    </w:rPr>
                  </w:pPr>
                </w:p>
              </w:tc>
              <w:tc>
                <w:tcPr>
                  <w:tcW w:w="2070" w:type="dxa"/>
                  <w:tcBorders>
                    <w:top w:val="nil"/>
                    <w:left w:val="nil"/>
                    <w:bottom w:val="nil"/>
                    <w:right w:val="single" w:sz="4" w:space="0" w:color="auto"/>
                  </w:tcBorders>
                </w:tcPr>
                <w:p w:rsidR="00675B48" w:rsidRPr="00B113CE" w:rsidRDefault="00675B48" w:rsidP="00D613D6">
                  <w:pPr>
                    <w:framePr w:hSpace="180" w:wrap="around" w:vAnchor="text" w:hAnchor="text" w:y="1"/>
                    <w:suppressOverlap/>
                    <w:rPr>
                      <w:b/>
                      <w:color w:val="00B050"/>
                      <w:sz w:val="22"/>
                    </w:rPr>
                  </w:pPr>
                  <w:r>
                    <w:rPr>
                      <w:b/>
                      <w:color w:val="00B050"/>
                      <w:sz w:val="22"/>
                    </w:rPr>
                    <w:t>Shell grater</w:t>
                  </w:r>
                </w:p>
              </w:tc>
              <w:tc>
                <w:tcPr>
                  <w:tcW w:w="810" w:type="dxa"/>
                  <w:tcBorders>
                    <w:left w:val="single" w:sz="4" w:space="0" w:color="auto"/>
                  </w:tcBorders>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r>
                    <w:rPr>
                      <w:rFonts w:ascii="Comic Sans MS" w:hAnsi="Comic Sans MS"/>
                      <w:b/>
                      <w:color w:val="595959" w:themeColor="text1" w:themeTint="A6"/>
                      <w:szCs w:val="20"/>
                    </w:rPr>
                    <w:t>X</w:t>
                  </w:r>
                </w:p>
              </w:tc>
              <w:tc>
                <w:tcPr>
                  <w:tcW w:w="81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968"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108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81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90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1102"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71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1080" w:type="dxa"/>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r>
            <w:tr w:rsidR="00675B48" w:rsidTr="00EF3AA4">
              <w:tc>
                <w:tcPr>
                  <w:tcW w:w="445" w:type="dxa"/>
                  <w:vMerge/>
                  <w:tcBorders>
                    <w:left w:val="single" w:sz="4" w:space="0" w:color="auto"/>
                    <w:right w:val="nil"/>
                  </w:tcBorders>
                </w:tcPr>
                <w:p w:rsidR="00675B48" w:rsidRPr="00B113CE" w:rsidRDefault="00675B48" w:rsidP="00D613D6">
                  <w:pPr>
                    <w:framePr w:hSpace="180" w:wrap="around" w:vAnchor="text" w:hAnchor="text" w:y="1"/>
                    <w:suppressOverlap/>
                    <w:rPr>
                      <w:b/>
                      <w:color w:val="00B050"/>
                      <w:sz w:val="24"/>
                      <w:szCs w:val="24"/>
                    </w:rPr>
                  </w:pPr>
                </w:p>
              </w:tc>
              <w:tc>
                <w:tcPr>
                  <w:tcW w:w="2070" w:type="dxa"/>
                  <w:tcBorders>
                    <w:top w:val="nil"/>
                    <w:left w:val="nil"/>
                    <w:bottom w:val="nil"/>
                    <w:right w:val="single" w:sz="4" w:space="0" w:color="auto"/>
                  </w:tcBorders>
                </w:tcPr>
                <w:p w:rsidR="00675B48" w:rsidRPr="00B113CE" w:rsidRDefault="00675B48" w:rsidP="00D613D6">
                  <w:pPr>
                    <w:framePr w:hSpace="180" w:wrap="around" w:vAnchor="text" w:hAnchor="text" w:y="1"/>
                    <w:suppressOverlap/>
                    <w:rPr>
                      <w:b/>
                      <w:color w:val="00B050"/>
                      <w:sz w:val="22"/>
                    </w:rPr>
                  </w:pPr>
                  <w:r>
                    <w:rPr>
                      <w:b/>
                      <w:color w:val="00B050"/>
                      <w:sz w:val="22"/>
                    </w:rPr>
                    <w:t>Ceramic</w:t>
                  </w:r>
                  <w:r w:rsidRPr="00B113CE">
                    <w:rPr>
                      <w:b/>
                      <w:color w:val="00B050"/>
                      <w:sz w:val="22"/>
                    </w:rPr>
                    <w:t xml:space="preserve"> griddle</w:t>
                  </w:r>
                </w:p>
              </w:tc>
              <w:tc>
                <w:tcPr>
                  <w:tcW w:w="810" w:type="dxa"/>
                  <w:tcBorders>
                    <w:left w:val="single" w:sz="4" w:space="0" w:color="auto"/>
                  </w:tcBorders>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81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968"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108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81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r w:rsidRPr="009F7BA6">
                    <w:rPr>
                      <w:rFonts w:ascii="Comic Sans MS" w:hAnsi="Comic Sans MS"/>
                      <w:b/>
                      <w:color w:val="595959" w:themeColor="text1" w:themeTint="A6"/>
                      <w:szCs w:val="20"/>
                    </w:rPr>
                    <w:t>X</w:t>
                  </w:r>
                </w:p>
              </w:tc>
              <w:tc>
                <w:tcPr>
                  <w:tcW w:w="90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1102"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71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1080" w:type="dxa"/>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r>
            <w:tr w:rsidR="00675B48" w:rsidTr="00EF3AA4">
              <w:tc>
                <w:tcPr>
                  <w:tcW w:w="445" w:type="dxa"/>
                  <w:vMerge/>
                  <w:tcBorders>
                    <w:left w:val="single" w:sz="4" w:space="0" w:color="auto"/>
                    <w:right w:val="nil"/>
                  </w:tcBorders>
                </w:tcPr>
                <w:p w:rsidR="00675B48" w:rsidRPr="00B113CE" w:rsidRDefault="00675B48" w:rsidP="00D613D6">
                  <w:pPr>
                    <w:framePr w:hSpace="180" w:wrap="around" w:vAnchor="text" w:hAnchor="text" w:y="1"/>
                    <w:suppressOverlap/>
                    <w:rPr>
                      <w:b/>
                      <w:color w:val="00B050"/>
                      <w:sz w:val="24"/>
                      <w:szCs w:val="24"/>
                    </w:rPr>
                  </w:pPr>
                </w:p>
              </w:tc>
              <w:tc>
                <w:tcPr>
                  <w:tcW w:w="2070" w:type="dxa"/>
                  <w:tcBorders>
                    <w:top w:val="nil"/>
                    <w:left w:val="nil"/>
                    <w:bottom w:val="nil"/>
                    <w:right w:val="single" w:sz="4" w:space="0" w:color="auto"/>
                  </w:tcBorders>
                </w:tcPr>
                <w:p w:rsidR="00675B48" w:rsidRPr="00B113CE" w:rsidRDefault="00675B48" w:rsidP="00D613D6">
                  <w:pPr>
                    <w:framePr w:hSpace="180" w:wrap="around" w:vAnchor="text" w:hAnchor="text" w:y="1"/>
                    <w:suppressOverlap/>
                    <w:rPr>
                      <w:b/>
                      <w:color w:val="00B050"/>
                      <w:sz w:val="22"/>
                    </w:rPr>
                  </w:pPr>
                  <w:r>
                    <w:rPr>
                      <w:b/>
                      <w:color w:val="00B050"/>
                      <w:sz w:val="22"/>
                    </w:rPr>
                    <w:t>Hammer-stone</w:t>
                  </w:r>
                </w:p>
              </w:tc>
              <w:tc>
                <w:tcPr>
                  <w:tcW w:w="810" w:type="dxa"/>
                  <w:tcBorders>
                    <w:left w:val="single" w:sz="4" w:space="0" w:color="auto"/>
                  </w:tcBorders>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81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968"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108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81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90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1102"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71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1080" w:type="dxa"/>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r>
                    <w:rPr>
                      <w:rFonts w:ascii="Comic Sans MS" w:hAnsi="Comic Sans MS"/>
                      <w:b/>
                      <w:color w:val="595959" w:themeColor="text1" w:themeTint="A6"/>
                      <w:szCs w:val="20"/>
                    </w:rPr>
                    <w:t>X</w:t>
                  </w:r>
                </w:p>
              </w:tc>
            </w:tr>
            <w:tr w:rsidR="00675B48" w:rsidTr="00EF3AA4">
              <w:tc>
                <w:tcPr>
                  <w:tcW w:w="445" w:type="dxa"/>
                  <w:vMerge/>
                  <w:tcBorders>
                    <w:left w:val="single" w:sz="4" w:space="0" w:color="auto"/>
                    <w:right w:val="nil"/>
                  </w:tcBorders>
                </w:tcPr>
                <w:p w:rsidR="00675B48" w:rsidRPr="00B113CE" w:rsidRDefault="00675B48" w:rsidP="00D613D6">
                  <w:pPr>
                    <w:framePr w:hSpace="180" w:wrap="around" w:vAnchor="text" w:hAnchor="text" w:y="1"/>
                    <w:suppressOverlap/>
                    <w:rPr>
                      <w:b/>
                      <w:color w:val="00B050"/>
                      <w:sz w:val="24"/>
                      <w:szCs w:val="24"/>
                    </w:rPr>
                  </w:pPr>
                </w:p>
              </w:tc>
              <w:tc>
                <w:tcPr>
                  <w:tcW w:w="2070" w:type="dxa"/>
                  <w:tcBorders>
                    <w:top w:val="nil"/>
                    <w:left w:val="nil"/>
                    <w:bottom w:val="nil"/>
                    <w:right w:val="single" w:sz="4" w:space="0" w:color="auto"/>
                  </w:tcBorders>
                </w:tcPr>
                <w:p w:rsidR="00675B48" w:rsidRPr="00B113CE" w:rsidRDefault="00EF3AA4" w:rsidP="00D613D6">
                  <w:pPr>
                    <w:framePr w:hSpace="180" w:wrap="around" w:vAnchor="text" w:hAnchor="text" w:y="1"/>
                    <w:suppressOverlap/>
                    <w:rPr>
                      <w:b/>
                      <w:color w:val="00B050"/>
                      <w:sz w:val="22"/>
                    </w:rPr>
                  </w:pPr>
                  <w:r>
                    <w:rPr>
                      <w:b/>
                      <w:color w:val="00B050"/>
                      <w:sz w:val="22"/>
                    </w:rPr>
                    <w:t>Stone/Shell Celt</w:t>
                  </w:r>
                </w:p>
              </w:tc>
              <w:tc>
                <w:tcPr>
                  <w:tcW w:w="810" w:type="dxa"/>
                  <w:tcBorders>
                    <w:left w:val="single" w:sz="4" w:space="0" w:color="auto"/>
                  </w:tcBorders>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81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968"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108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81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90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1102"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r>
                    <w:rPr>
                      <w:rFonts w:ascii="Comic Sans MS" w:hAnsi="Comic Sans MS"/>
                      <w:b/>
                      <w:color w:val="595959" w:themeColor="text1" w:themeTint="A6"/>
                      <w:szCs w:val="20"/>
                    </w:rPr>
                    <w:t>X</w:t>
                  </w:r>
                </w:p>
              </w:tc>
              <w:tc>
                <w:tcPr>
                  <w:tcW w:w="71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1080" w:type="dxa"/>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r>
            <w:tr w:rsidR="00675B48" w:rsidTr="00EF3AA4">
              <w:tc>
                <w:tcPr>
                  <w:tcW w:w="445" w:type="dxa"/>
                  <w:vMerge/>
                  <w:tcBorders>
                    <w:left w:val="single" w:sz="4" w:space="0" w:color="auto"/>
                    <w:bottom w:val="single" w:sz="4" w:space="0" w:color="auto"/>
                    <w:right w:val="nil"/>
                  </w:tcBorders>
                </w:tcPr>
                <w:p w:rsidR="00675B48" w:rsidRPr="00B113CE" w:rsidRDefault="00675B48" w:rsidP="00D613D6">
                  <w:pPr>
                    <w:framePr w:hSpace="180" w:wrap="around" w:vAnchor="text" w:hAnchor="text" w:y="1"/>
                    <w:suppressOverlap/>
                    <w:rPr>
                      <w:b/>
                      <w:color w:val="00B050"/>
                      <w:sz w:val="24"/>
                      <w:szCs w:val="24"/>
                    </w:rPr>
                  </w:pPr>
                </w:p>
              </w:tc>
              <w:tc>
                <w:tcPr>
                  <w:tcW w:w="2070" w:type="dxa"/>
                  <w:tcBorders>
                    <w:top w:val="nil"/>
                    <w:left w:val="nil"/>
                    <w:bottom w:val="single" w:sz="4" w:space="0" w:color="auto"/>
                    <w:right w:val="single" w:sz="4" w:space="0" w:color="auto"/>
                  </w:tcBorders>
                </w:tcPr>
                <w:p w:rsidR="00675B48" w:rsidRDefault="00675B48" w:rsidP="00D613D6">
                  <w:pPr>
                    <w:framePr w:hSpace="180" w:wrap="around" w:vAnchor="text" w:hAnchor="text" w:y="1"/>
                    <w:suppressOverlap/>
                    <w:rPr>
                      <w:b/>
                      <w:color w:val="00B050"/>
                      <w:sz w:val="22"/>
                    </w:rPr>
                  </w:pPr>
                  <w:r>
                    <w:rPr>
                      <w:b/>
                      <w:color w:val="00B050"/>
                      <w:sz w:val="22"/>
                    </w:rPr>
                    <w:t>Stone blade</w:t>
                  </w:r>
                </w:p>
              </w:tc>
              <w:tc>
                <w:tcPr>
                  <w:tcW w:w="810" w:type="dxa"/>
                  <w:tcBorders>
                    <w:left w:val="single" w:sz="4" w:space="0" w:color="auto"/>
                  </w:tcBorders>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81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968"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108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81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90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1102"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c>
                <w:tcPr>
                  <w:tcW w:w="710" w:type="dxa"/>
                  <w:vAlign w:val="center"/>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r>
                    <w:rPr>
                      <w:rFonts w:ascii="Comic Sans MS" w:hAnsi="Comic Sans MS"/>
                      <w:b/>
                      <w:color w:val="595959" w:themeColor="text1" w:themeTint="A6"/>
                      <w:szCs w:val="20"/>
                    </w:rPr>
                    <w:t>X</w:t>
                  </w:r>
                </w:p>
              </w:tc>
              <w:tc>
                <w:tcPr>
                  <w:tcW w:w="1080" w:type="dxa"/>
                </w:tcPr>
                <w:p w:rsidR="00675B48" w:rsidRPr="009F7BA6" w:rsidRDefault="00675B48" w:rsidP="00D613D6">
                  <w:pPr>
                    <w:framePr w:hSpace="180" w:wrap="around" w:vAnchor="text" w:hAnchor="text" w:y="1"/>
                    <w:suppressOverlap/>
                    <w:jc w:val="center"/>
                    <w:rPr>
                      <w:rFonts w:ascii="Comic Sans MS" w:hAnsi="Comic Sans MS"/>
                      <w:b/>
                      <w:color w:val="595959" w:themeColor="text1" w:themeTint="A6"/>
                      <w:szCs w:val="20"/>
                    </w:rPr>
                  </w:pPr>
                </w:p>
              </w:tc>
            </w:tr>
          </w:tbl>
          <w:p w:rsidR="00FA6D7E" w:rsidRDefault="00FA6D7E" w:rsidP="008036FB">
            <w:pPr>
              <w:rPr>
                <w:color w:val="404040" w:themeColor="text1" w:themeTint="BF"/>
                <w:sz w:val="24"/>
                <w:szCs w:val="24"/>
              </w:rPr>
            </w:pPr>
          </w:p>
          <w:p w:rsidR="00FA6D7E" w:rsidRDefault="00B113CE" w:rsidP="008036FB">
            <w:pPr>
              <w:rPr>
                <w:color w:val="404040" w:themeColor="text1" w:themeTint="BF"/>
                <w:sz w:val="24"/>
                <w:szCs w:val="24"/>
              </w:rPr>
            </w:pPr>
            <w:r>
              <w:rPr>
                <w:color w:val="404040" w:themeColor="text1" w:themeTint="BF"/>
                <w:sz w:val="24"/>
                <w:szCs w:val="24"/>
              </w:rPr>
              <w:t>As students call out modern tools that match the ancient tools you write on the board, place a check mark in the corresponding cell where they intersect by row and column.  Then, explain how the Amerindians used each tool, and what materials these were typically made of.  Ask students what materials modern tools are usually made of:  iron, steel, or alloy metals for shovels, hoes, axes, frying pans, and pots; plastics or lightweight metals for watering cans; plastic, ceramic, or porcelain for bowls; and so on.  Note the distinctions in how food is heated and cooked—stoves vs. fire pits;</w:t>
            </w:r>
            <w:r w:rsidR="00CD4EE7">
              <w:rPr>
                <w:color w:val="404040" w:themeColor="text1" w:themeTint="BF"/>
                <w:sz w:val="24"/>
                <w:szCs w:val="24"/>
              </w:rPr>
              <w:t xml:space="preserve"> </w:t>
            </w:r>
            <w:r>
              <w:rPr>
                <w:color w:val="404040" w:themeColor="text1" w:themeTint="BF"/>
                <w:sz w:val="24"/>
                <w:szCs w:val="24"/>
              </w:rPr>
              <w:t xml:space="preserve">stone griddles vs. metal cookware/pans/cast-iron griddles; etc. </w:t>
            </w:r>
          </w:p>
          <w:p w:rsidR="00B113CE" w:rsidRDefault="00B113CE" w:rsidP="008036FB">
            <w:pPr>
              <w:rPr>
                <w:color w:val="404040" w:themeColor="text1" w:themeTint="BF"/>
                <w:sz w:val="24"/>
                <w:szCs w:val="24"/>
              </w:rPr>
            </w:pPr>
          </w:p>
          <w:p w:rsidR="00B113CE" w:rsidRDefault="00B113CE" w:rsidP="008036FB">
            <w:pPr>
              <w:rPr>
                <w:color w:val="404040" w:themeColor="text1" w:themeTint="BF"/>
                <w:sz w:val="24"/>
                <w:szCs w:val="24"/>
              </w:rPr>
            </w:pPr>
            <w:r>
              <w:rPr>
                <w:color w:val="404040" w:themeColor="text1" w:themeTint="BF"/>
                <w:sz w:val="24"/>
                <w:szCs w:val="24"/>
              </w:rPr>
              <w:t>Lead students to guess a major difference between these materials.  What did the Amerindians not have?  Metal, including iron</w:t>
            </w:r>
            <w:r w:rsidR="0030524C">
              <w:rPr>
                <w:color w:val="404040" w:themeColor="text1" w:themeTint="BF"/>
                <w:sz w:val="24"/>
                <w:szCs w:val="24"/>
              </w:rPr>
              <w:t xml:space="preserve"> or modern-day alloys like steel, where not available to early </w:t>
            </w:r>
            <w:r w:rsidR="00F0093D">
              <w:rPr>
                <w:color w:val="404040" w:themeColor="text1" w:themeTint="BF"/>
                <w:sz w:val="24"/>
                <w:szCs w:val="24"/>
              </w:rPr>
              <w:t>Amerindians</w:t>
            </w:r>
            <w:r w:rsidR="0030524C">
              <w:rPr>
                <w:color w:val="404040" w:themeColor="text1" w:themeTint="BF"/>
                <w:sz w:val="24"/>
                <w:szCs w:val="24"/>
              </w:rPr>
              <w:t xml:space="preserve">.  Instead, they had to rely on natural materials available to them, such </w:t>
            </w:r>
            <w:r w:rsidR="003E4010">
              <w:rPr>
                <w:color w:val="404040" w:themeColor="text1" w:themeTint="BF"/>
                <w:sz w:val="24"/>
                <w:szCs w:val="24"/>
              </w:rPr>
              <w:t>specific types of</w:t>
            </w:r>
            <w:r w:rsidR="0030524C">
              <w:rPr>
                <w:color w:val="404040" w:themeColor="text1" w:themeTint="BF"/>
                <w:sz w:val="24"/>
                <w:szCs w:val="24"/>
              </w:rPr>
              <w:t xml:space="preserve"> stones, shells, coral, wood, clay, and plant fiber (stalks, leaves, vines, etc.) to make materials and tools.  </w:t>
            </w:r>
          </w:p>
          <w:p w:rsidR="0030524C" w:rsidRDefault="0030524C" w:rsidP="008036FB">
            <w:pPr>
              <w:rPr>
                <w:color w:val="404040" w:themeColor="text1" w:themeTint="BF"/>
                <w:sz w:val="24"/>
                <w:szCs w:val="24"/>
              </w:rPr>
            </w:pPr>
          </w:p>
          <w:p w:rsidR="0030524C" w:rsidRDefault="0030524C" w:rsidP="008036FB">
            <w:pPr>
              <w:rPr>
                <w:color w:val="404040" w:themeColor="text1" w:themeTint="BF"/>
                <w:sz w:val="24"/>
                <w:szCs w:val="24"/>
              </w:rPr>
            </w:pPr>
            <w:r>
              <w:rPr>
                <w:color w:val="404040" w:themeColor="text1" w:themeTint="BF"/>
                <w:sz w:val="24"/>
                <w:szCs w:val="24"/>
              </w:rPr>
              <w:t xml:space="preserve">When Europeans came, </w:t>
            </w:r>
            <w:r w:rsidR="003E4010">
              <w:rPr>
                <w:color w:val="404040" w:themeColor="text1" w:themeTint="BF"/>
                <w:sz w:val="24"/>
                <w:szCs w:val="24"/>
              </w:rPr>
              <w:t>they traded</w:t>
            </w:r>
            <w:r>
              <w:rPr>
                <w:color w:val="404040" w:themeColor="text1" w:themeTint="BF"/>
                <w:sz w:val="24"/>
                <w:szCs w:val="24"/>
              </w:rPr>
              <w:t xml:space="preserve"> with Amerindians.  In exchange for crops such as </w:t>
            </w:r>
            <w:r w:rsidR="003E4010">
              <w:rPr>
                <w:color w:val="404040" w:themeColor="text1" w:themeTint="BF"/>
                <w:sz w:val="24"/>
                <w:szCs w:val="24"/>
              </w:rPr>
              <w:t xml:space="preserve">corn, </w:t>
            </w:r>
            <w:r>
              <w:rPr>
                <w:color w:val="404040" w:themeColor="text1" w:themeTint="BF"/>
                <w:sz w:val="24"/>
                <w:szCs w:val="24"/>
              </w:rPr>
              <w:t>manioc</w:t>
            </w:r>
            <w:r w:rsidR="003E4010">
              <w:rPr>
                <w:color w:val="404040" w:themeColor="text1" w:themeTint="BF"/>
                <w:sz w:val="24"/>
                <w:szCs w:val="24"/>
              </w:rPr>
              <w:t>,</w:t>
            </w:r>
            <w:r>
              <w:rPr>
                <w:color w:val="404040" w:themeColor="text1" w:themeTint="BF"/>
                <w:sz w:val="24"/>
                <w:szCs w:val="24"/>
              </w:rPr>
              <w:t xml:space="preserve"> and other vegetables and fruits, Europeans provided iron griddles and other cookware and </w:t>
            </w:r>
            <w:r w:rsidR="003E4010">
              <w:rPr>
                <w:color w:val="404040" w:themeColor="text1" w:themeTint="BF"/>
                <w:sz w:val="24"/>
                <w:szCs w:val="24"/>
              </w:rPr>
              <w:t xml:space="preserve">metal </w:t>
            </w:r>
            <w:r>
              <w:rPr>
                <w:color w:val="404040" w:themeColor="text1" w:themeTint="BF"/>
                <w:sz w:val="24"/>
                <w:szCs w:val="24"/>
              </w:rPr>
              <w:t xml:space="preserve">tools. </w:t>
            </w:r>
          </w:p>
          <w:p w:rsidR="0030524C" w:rsidRDefault="0030524C" w:rsidP="008036FB">
            <w:pPr>
              <w:rPr>
                <w:color w:val="404040" w:themeColor="text1" w:themeTint="BF"/>
                <w:sz w:val="24"/>
                <w:szCs w:val="24"/>
              </w:rPr>
            </w:pPr>
          </w:p>
          <w:p w:rsidR="00DC0465" w:rsidRDefault="0030524C" w:rsidP="008036FB">
            <w:pPr>
              <w:rPr>
                <w:color w:val="404040" w:themeColor="text1" w:themeTint="BF"/>
                <w:sz w:val="24"/>
                <w:szCs w:val="24"/>
              </w:rPr>
            </w:pPr>
            <w:r>
              <w:rPr>
                <w:color w:val="404040" w:themeColor="text1" w:themeTint="BF"/>
                <w:sz w:val="24"/>
                <w:szCs w:val="24"/>
              </w:rPr>
              <w:t xml:space="preserve">Review other objects and tools and their </w:t>
            </w:r>
            <w:r w:rsidR="009F7BA6">
              <w:rPr>
                <w:color w:val="404040" w:themeColor="text1" w:themeTint="BF"/>
                <w:sz w:val="24"/>
                <w:szCs w:val="24"/>
              </w:rPr>
              <w:t>u</w:t>
            </w:r>
            <w:r>
              <w:rPr>
                <w:color w:val="404040" w:themeColor="text1" w:themeTint="BF"/>
                <w:sz w:val="24"/>
                <w:szCs w:val="24"/>
              </w:rPr>
              <w:t xml:space="preserve">ses, </w:t>
            </w:r>
            <w:r w:rsidR="00D62420">
              <w:rPr>
                <w:color w:val="404040" w:themeColor="text1" w:themeTint="BF"/>
                <w:sz w:val="24"/>
                <w:szCs w:val="24"/>
              </w:rPr>
              <w:t xml:space="preserve">as outlined in the Background, before turning to Ceramics. </w:t>
            </w:r>
          </w:p>
          <w:p w:rsidR="00DC0465" w:rsidRDefault="00DC0465" w:rsidP="008036FB">
            <w:pPr>
              <w:rPr>
                <w:color w:val="404040" w:themeColor="text1" w:themeTint="BF"/>
                <w:sz w:val="24"/>
                <w:szCs w:val="24"/>
              </w:rPr>
            </w:pPr>
          </w:p>
          <w:p w:rsidR="00DC0465" w:rsidRDefault="00DC0465" w:rsidP="008036FB">
            <w:pPr>
              <w:rPr>
                <w:color w:val="404040" w:themeColor="text1" w:themeTint="BF"/>
                <w:sz w:val="24"/>
                <w:szCs w:val="24"/>
              </w:rPr>
            </w:pPr>
            <w:r w:rsidRPr="00DC0465">
              <w:rPr>
                <w:b/>
                <w:i/>
                <w:color w:val="404040" w:themeColor="text1" w:themeTint="BF"/>
                <w:sz w:val="24"/>
                <w:szCs w:val="24"/>
              </w:rPr>
              <w:t>Ceramics</w:t>
            </w:r>
            <w:r w:rsidR="009F7BA6">
              <w:rPr>
                <w:b/>
                <w:i/>
                <w:color w:val="404040" w:themeColor="text1" w:themeTint="BF"/>
                <w:sz w:val="24"/>
                <w:szCs w:val="24"/>
              </w:rPr>
              <w:t xml:space="preserve">.  </w:t>
            </w:r>
            <w:r w:rsidR="00D62420">
              <w:rPr>
                <w:color w:val="404040" w:themeColor="text1" w:themeTint="BF"/>
                <w:sz w:val="24"/>
                <w:szCs w:val="24"/>
              </w:rPr>
              <w:t xml:space="preserve">Stress the importance of </w:t>
            </w:r>
            <w:r w:rsidR="0030524C">
              <w:rPr>
                <w:color w:val="404040" w:themeColor="text1" w:themeTint="BF"/>
                <w:sz w:val="24"/>
                <w:szCs w:val="24"/>
              </w:rPr>
              <w:t>ceramics</w:t>
            </w:r>
            <w:r w:rsidR="00D62420">
              <w:rPr>
                <w:color w:val="404040" w:themeColor="text1" w:themeTint="BF"/>
                <w:sz w:val="24"/>
                <w:szCs w:val="24"/>
              </w:rPr>
              <w:t xml:space="preserve"> in understanding Amerindian cultures</w:t>
            </w:r>
            <w:r w:rsidR="0030524C">
              <w:rPr>
                <w:color w:val="404040" w:themeColor="text1" w:themeTint="BF"/>
                <w:sz w:val="24"/>
                <w:szCs w:val="24"/>
              </w:rPr>
              <w:t xml:space="preserve">.  </w:t>
            </w:r>
            <w:r>
              <w:t xml:space="preserve"> </w:t>
            </w:r>
            <w:r w:rsidRPr="00DC0465">
              <w:rPr>
                <w:color w:val="404040" w:themeColor="text1" w:themeTint="BF"/>
                <w:sz w:val="24"/>
                <w:szCs w:val="24"/>
              </w:rPr>
              <w:t>Ceramics are a huge innovation during the transition to agriculture</w:t>
            </w:r>
            <w:r>
              <w:rPr>
                <w:color w:val="404040" w:themeColor="text1" w:themeTint="BF"/>
                <w:sz w:val="24"/>
                <w:szCs w:val="24"/>
              </w:rPr>
              <w:t xml:space="preserve">, </w:t>
            </w:r>
            <w:r w:rsidRPr="00DC0465">
              <w:rPr>
                <w:color w:val="404040" w:themeColor="text1" w:themeTint="BF"/>
                <w:sz w:val="24"/>
                <w:szCs w:val="24"/>
              </w:rPr>
              <w:t xml:space="preserve">and, along with stone tools, are the primary line of evidence we use to learn about these people. </w:t>
            </w:r>
          </w:p>
          <w:p w:rsidR="00DC0465" w:rsidRDefault="00DC0465" w:rsidP="008036FB">
            <w:pPr>
              <w:rPr>
                <w:color w:val="404040" w:themeColor="text1" w:themeTint="BF"/>
                <w:sz w:val="24"/>
                <w:szCs w:val="24"/>
              </w:rPr>
            </w:pPr>
          </w:p>
          <w:p w:rsidR="00DC0465" w:rsidRDefault="00DC0465" w:rsidP="008036FB">
            <w:pPr>
              <w:rPr>
                <w:color w:val="404040" w:themeColor="text1" w:themeTint="BF"/>
                <w:sz w:val="24"/>
                <w:szCs w:val="24"/>
              </w:rPr>
            </w:pPr>
            <w:r>
              <w:rPr>
                <w:color w:val="404040" w:themeColor="text1" w:themeTint="BF"/>
                <w:sz w:val="24"/>
                <w:szCs w:val="24"/>
              </w:rPr>
              <w:t>We know that c</w:t>
            </w:r>
            <w:r w:rsidR="0030524C">
              <w:rPr>
                <w:color w:val="404040" w:themeColor="text1" w:themeTint="BF"/>
                <w:sz w:val="24"/>
                <w:szCs w:val="24"/>
              </w:rPr>
              <w:t xml:space="preserve">eramics were extremely important tools for </w:t>
            </w:r>
            <w:r w:rsidR="003E4010">
              <w:rPr>
                <w:color w:val="404040" w:themeColor="text1" w:themeTint="BF"/>
                <w:sz w:val="24"/>
                <w:szCs w:val="24"/>
              </w:rPr>
              <w:t>Amerindians</w:t>
            </w:r>
            <w:r w:rsidR="0030524C">
              <w:rPr>
                <w:color w:val="404040" w:themeColor="text1" w:themeTint="BF"/>
                <w:sz w:val="24"/>
                <w:szCs w:val="24"/>
              </w:rPr>
              <w:t>, as they enabled them to carry and store water, food, seeds, ground plants/nuts/pods, beads, and other materials or small objects that needed to be collected or stored</w:t>
            </w:r>
            <w:r w:rsidR="00D62420">
              <w:rPr>
                <w:color w:val="404040" w:themeColor="text1" w:themeTint="BF"/>
                <w:sz w:val="24"/>
                <w:szCs w:val="24"/>
              </w:rPr>
              <w:t xml:space="preserve">. </w:t>
            </w:r>
          </w:p>
          <w:p w:rsidR="00DC0465" w:rsidRDefault="00DC0465" w:rsidP="008036FB">
            <w:pPr>
              <w:rPr>
                <w:color w:val="404040" w:themeColor="text1" w:themeTint="BF"/>
                <w:sz w:val="24"/>
                <w:szCs w:val="24"/>
              </w:rPr>
            </w:pPr>
          </w:p>
          <w:p w:rsidR="0030524C" w:rsidRDefault="0030524C" w:rsidP="008036FB">
            <w:pPr>
              <w:rPr>
                <w:color w:val="404040" w:themeColor="text1" w:themeTint="BF"/>
                <w:sz w:val="24"/>
                <w:szCs w:val="24"/>
              </w:rPr>
            </w:pPr>
            <w:r>
              <w:rPr>
                <w:color w:val="404040" w:themeColor="text1" w:themeTint="BF"/>
                <w:sz w:val="24"/>
                <w:szCs w:val="24"/>
              </w:rPr>
              <w:lastRenderedPageBreak/>
              <w:t>Ceramics were shaped and molded by skilled workers, then heated in open fire-pits to harden their shape.  Clay requires a very high temperature to truly harden, however.  When open fires were used, the objects were often not exposed to high enough temperature—we call these artifacts low-fired pottery.  Low-fired pottery is usually very practical and simplistic</w:t>
            </w:r>
            <w:r w:rsidR="00DC0465">
              <w:rPr>
                <w:color w:val="404040" w:themeColor="text1" w:themeTint="BF"/>
                <w:sz w:val="24"/>
                <w:szCs w:val="24"/>
              </w:rPr>
              <w:t xml:space="preserve">, suggesting their owners may have been earlier groups, such as the </w:t>
            </w:r>
            <w:proofErr w:type="spellStart"/>
            <w:r w:rsidR="00DC0465">
              <w:rPr>
                <w:color w:val="404040" w:themeColor="text1" w:themeTint="BF"/>
                <w:sz w:val="24"/>
                <w:szCs w:val="24"/>
              </w:rPr>
              <w:t>Casimoroid</w:t>
            </w:r>
            <w:proofErr w:type="spellEnd"/>
            <w:r w:rsidR="00DC0465">
              <w:rPr>
                <w:color w:val="404040" w:themeColor="text1" w:themeTint="BF"/>
                <w:sz w:val="24"/>
                <w:szCs w:val="24"/>
              </w:rPr>
              <w:t xml:space="preserve"> (which is later confirmed through testing and analysis).   </w:t>
            </w:r>
            <w:r w:rsidR="00DC0465" w:rsidRPr="00DC0465">
              <w:rPr>
                <w:b/>
                <w:color w:val="404040" w:themeColor="text1" w:themeTint="BF"/>
                <w:sz w:val="24"/>
                <w:szCs w:val="24"/>
              </w:rPr>
              <w:t>Note:</w:t>
            </w:r>
            <w:r w:rsidR="00DC0465">
              <w:rPr>
                <w:color w:val="404040" w:themeColor="text1" w:themeTint="BF"/>
                <w:sz w:val="24"/>
                <w:szCs w:val="24"/>
              </w:rPr>
              <w:t xml:space="preserve"> The museum has exhibit displays detailing how ceramics were made, as well as ceramic artifacts for students to explore. </w:t>
            </w:r>
          </w:p>
          <w:p w:rsidR="00DC0465" w:rsidRDefault="00DC0465" w:rsidP="008036FB">
            <w:pPr>
              <w:rPr>
                <w:color w:val="404040" w:themeColor="text1" w:themeTint="BF"/>
                <w:sz w:val="24"/>
                <w:szCs w:val="24"/>
              </w:rPr>
            </w:pPr>
          </w:p>
          <w:p w:rsidR="00DC0465" w:rsidRDefault="00DC0465" w:rsidP="008036FB">
            <w:pPr>
              <w:rPr>
                <w:color w:val="404040" w:themeColor="text1" w:themeTint="BF"/>
                <w:sz w:val="24"/>
                <w:szCs w:val="24"/>
              </w:rPr>
            </w:pPr>
            <w:r>
              <w:rPr>
                <w:color w:val="404040" w:themeColor="text1" w:themeTint="BF"/>
                <w:sz w:val="24"/>
                <w:szCs w:val="24"/>
              </w:rPr>
              <w:t xml:space="preserve">As ceramic cultures evolved over time, so did their methods.  To achieve higher temperatures, pottery would be fired or heated in underground </w:t>
            </w:r>
            <w:r w:rsidR="003E4010">
              <w:rPr>
                <w:color w:val="404040" w:themeColor="text1" w:themeTint="BF"/>
                <w:sz w:val="24"/>
                <w:szCs w:val="24"/>
              </w:rPr>
              <w:t xml:space="preserve">pits </w:t>
            </w:r>
            <w:r>
              <w:rPr>
                <w:color w:val="404040" w:themeColor="text1" w:themeTint="BF"/>
                <w:sz w:val="24"/>
                <w:szCs w:val="24"/>
              </w:rPr>
              <w:t xml:space="preserve">that were efficient in trapping heat.  Advanced ceramic cultures often decorated their pottery with intricate patterns and imprints using dyes and paints.  For example, some pottery pieces have been imprinted with intricate woven basket patterns, suggesting these groups were expert basket-weavers, as well.  The </w:t>
            </w:r>
            <w:proofErr w:type="spellStart"/>
            <w:r>
              <w:rPr>
                <w:color w:val="404040" w:themeColor="text1" w:themeTint="BF"/>
                <w:sz w:val="24"/>
                <w:szCs w:val="24"/>
              </w:rPr>
              <w:t>Salodoids</w:t>
            </w:r>
            <w:proofErr w:type="spellEnd"/>
            <w:r>
              <w:rPr>
                <w:color w:val="404040" w:themeColor="text1" w:themeTint="BF"/>
                <w:sz w:val="24"/>
                <w:szCs w:val="24"/>
              </w:rPr>
              <w:t xml:space="preserve"> were known for their painted pottery and intricate patterns, using white dyes to paint on dark red-colored clay pottery.</w:t>
            </w:r>
          </w:p>
          <w:p w:rsidR="009F7BA6" w:rsidRDefault="009F7BA6" w:rsidP="003D28FF">
            <w:pPr>
              <w:spacing w:after="120"/>
              <w:rPr>
                <w:color w:val="404040" w:themeColor="text1" w:themeTint="BF"/>
                <w:sz w:val="24"/>
                <w:szCs w:val="24"/>
              </w:rPr>
            </w:pPr>
          </w:p>
          <w:p w:rsidR="008F6CDF" w:rsidRPr="008F6CDF" w:rsidRDefault="008F6CDF" w:rsidP="003D28FF">
            <w:pPr>
              <w:spacing w:after="120"/>
              <w:rPr>
                <w:b/>
                <w:color w:val="404040" w:themeColor="text1" w:themeTint="BF"/>
                <w:sz w:val="24"/>
                <w:szCs w:val="24"/>
              </w:rPr>
            </w:pPr>
            <w:r w:rsidRPr="008F6CDF">
              <w:rPr>
                <w:b/>
                <w:color w:val="404040" w:themeColor="text1" w:themeTint="BF"/>
                <w:sz w:val="24"/>
                <w:szCs w:val="24"/>
              </w:rPr>
              <w:t>Debriefing</w:t>
            </w:r>
          </w:p>
          <w:p w:rsidR="00D62420" w:rsidRPr="00DD1985" w:rsidRDefault="00D62420" w:rsidP="006203EB">
            <w:pPr>
              <w:spacing w:after="120"/>
              <w:rPr>
                <w:color w:val="595959" w:themeColor="text1" w:themeTint="A6"/>
                <w:sz w:val="24"/>
                <w:szCs w:val="24"/>
              </w:rPr>
            </w:pPr>
            <w:r w:rsidRPr="00DD1985">
              <w:rPr>
                <w:color w:val="595959" w:themeColor="text1" w:themeTint="A6"/>
                <w:sz w:val="24"/>
                <w:szCs w:val="24"/>
              </w:rPr>
              <w:t xml:space="preserve">As you can see, there are many parallels between modern-day tools and their ancient predecessors.  Objects that we may take for granted were of significant importance to Amerindian cultures </w:t>
            </w:r>
            <w:r w:rsidR="00DD1985" w:rsidRPr="00DD1985">
              <w:rPr>
                <w:color w:val="595959" w:themeColor="text1" w:themeTint="A6"/>
                <w:sz w:val="24"/>
                <w:szCs w:val="24"/>
              </w:rPr>
              <w:t>that</w:t>
            </w:r>
            <w:r w:rsidRPr="00DD1985">
              <w:rPr>
                <w:color w:val="595959" w:themeColor="text1" w:themeTint="A6"/>
                <w:sz w:val="24"/>
                <w:szCs w:val="24"/>
              </w:rPr>
              <w:t xml:space="preserve"> needed them to grow their own food, cook, store items in domicile environments, and make their daily tasks and chores easier.  Ask students to imagine what it would be like to tend a garden without a real shovel or hoe---how would they dig and plant seeds?  How would they water plants during times of drought if they did not have a proper irrigation system, or pots and basins to use for collecting water?</w:t>
            </w:r>
          </w:p>
          <w:p w:rsidR="00BC63E8" w:rsidRDefault="00D62420" w:rsidP="000015AA">
            <w:pPr>
              <w:spacing w:after="120"/>
              <w:rPr>
                <w:color w:val="595959" w:themeColor="text1" w:themeTint="A6"/>
                <w:sz w:val="24"/>
                <w:szCs w:val="24"/>
              </w:rPr>
            </w:pPr>
            <w:r w:rsidRPr="00DD1985">
              <w:rPr>
                <w:color w:val="595959" w:themeColor="text1" w:themeTint="A6"/>
                <w:sz w:val="24"/>
                <w:szCs w:val="24"/>
              </w:rPr>
              <w:t xml:space="preserve">It is easy to see how our materials used in manufacturing tools has changed—we now have access to heavy-duty and/or lightweight metals, plastics, man-made fibers and textiles, strongly-fastened handles and grips for things like axes, machine-sharpened blades for cutting, power-tools for making laborious jobs like construction easier, and so on.  </w:t>
            </w:r>
          </w:p>
          <w:p w:rsidR="000015AA" w:rsidRPr="00DD1985" w:rsidRDefault="00D62420" w:rsidP="000015AA">
            <w:pPr>
              <w:spacing w:after="120"/>
              <w:rPr>
                <w:color w:val="595959" w:themeColor="text1" w:themeTint="A6"/>
                <w:sz w:val="24"/>
                <w:szCs w:val="24"/>
              </w:rPr>
            </w:pPr>
            <w:r w:rsidRPr="00DD1985">
              <w:rPr>
                <w:color w:val="595959" w:themeColor="text1" w:themeTint="A6"/>
                <w:sz w:val="24"/>
                <w:szCs w:val="24"/>
              </w:rPr>
              <w:t>However, the materials available to Amerindians could be quite sophisticated, given the time period and context—dyes and poisons extracted from plants, strong woven baskets and rope for nets, sharp shell and stone points for arrows and spears</w:t>
            </w:r>
            <w:r w:rsidR="00BC63E8">
              <w:rPr>
                <w:color w:val="595959" w:themeColor="text1" w:themeTint="A6"/>
                <w:sz w:val="24"/>
                <w:szCs w:val="24"/>
              </w:rPr>
              <w:t xml:space="preserve">—all </w:t>
            </w:r>
            <w:r w:rsidRPr="00DD1985">
              <w:rPr>
                <w:color w:val="595959" w:themeColor="text1" w:themeTint="A6"/>
                <w:sz w:val="24"/>
                <w:szCs w:val="24"/>
              </w:rPr>
              <w:t>were essential to helping these cultures thrive in harsh environments.  The ability to make shelters out of stronger, better</w:t>
            </w:r>
            <w:r w:rsidR="00DD1985" w:rsidRPr="00DD1985">
              <w:rPr>
                <w:color w:val="595959" w:themeColor="text1" w:themeTint="A6"/>
                <w:sz w:val="24"/>
                <w:szCs w:val="24"/>
              </w:rPr>
              <w:t xml:space="preserve"> materials was a very important development between Archaic Indians and their successors, especially because of hurricanes and tropical storms.</w:t>
            </w:r>
            <w:r w:rsidR="00DD1985">
              <w:rPr>
                <w:color w:val="595959" w:themeColor="text1" w:themeTint="A6"/>
                <w:sz w:val="24"/>
                <w:szCs w:val="24"/>
              </w:rPr>
              <w:br/>
            </w:r>
            <w:r w:rsidR="00406043">
              <w:rPr>
                <w:b/>
                <w:color w:val="404040" w:themeColor="text1" w:themeTint="BF"/>
                <w:sz w:val="24"/>
                <w:szCs w:val="24"/>
              </w:rPr>
              <w:br/>
            </w:r>
            <w:r w:rsidR="000015AA" w:rsidRPr="000015AA">
              <w:rPr>
                <w:b/>
                <w:color w:val="404040" w:themeColor="text1" w:themeTint="BF"/>
                <w:sz w:val="24"/>
                <w:szCs w:val="24"/>
              </w:rPr>
              <w:t>Extension</w:t>
            </w:r>
            <w:r w:rsidR="00EE1F90">
              <w:rPr>
                <w:b/>
                <w:color w:val="404040" w:themeColor="text1" w:themeTint="BF"/>
                <w:sz w:val="24"/>
                <w:szCs w:val="24"/>
              </w:rPr>
              <w:t xml:space="preserve"> Questions</w:t>
            </w:r>
            <w:r w:rsidR="000015AA" w:rsidRPr="000015AA">
              <w:rPr>
                <w:b/>
                <w:color w:val="404040" w:themeColor="text1" w:themeTint="BF"/>
                <w:sz w:val="24"/>
                <w:szCs w:val="24"/>
              </w:rPr>
              <w:t xml:space="preserve"> (Secondary)</w:t>
            </w:r>
          </w:p>
          <w:p w:rsidR="008036FB" w:rsidRPr="008074B7" w:rsidRDefault="005033C1" w:rsidP="008074B7">
            <w:pPr>
              <w:spacing w:after="120"/>
              <w:rPr>
                <w:color w:val="404040" w:themeColor="text1" w:themeTint="BF"/>
                <w:sz w:val="24"/>
                <w:szCs w:val="24"/>
              </w:rPr>
            </w:pPr>
            <w:r w:rsidRPr="008074B7">
              <w:rPr>
                <w:color w:val="404040" w:themeColor="text1" w:themeTint="BF"/>
                <w:sz w:val="24"/>
                <w:szCs w:val="24"/>
              </w:rPr>
              <w:t xml:space="preserve">Compare and contrast </w:t>
            </w:r>
            <w:r w:rsidR="008074B7" w:rsidRPr="008074B7">
              <w:rPr>
                <w:color w:val="404040" w:themeColor="text1" w:themeTint="BF"/>
                <w:sz w:val="24"/>
                <w:szCs w:val="24"/>
              </w:rPr>
              <w:t xml:space="preserve">how people are able to do the following tasks </w:t>
            </w:r>
            <w:r w:rsidR="003E4010">
              <w:rPr>
                <w:color w:val="404040" w:themeColor="text1" w:themeTint="BF"/>
                <w:sz w:val="24"/>
                <w:szCs w:val="24"/>
              </w:rPr>
              <w:t xml:space="preserve">today </w:t>
            </w:r>
            <w:r w:rsidR="008074B7" w:rsidRPr="008074B7">
              <w:rPr>
                <w:color w:val="404040" w:themeColor="text1" w:themeTint="BF"/>
                <w:sz w:val="24"/>
                <w:szCs w:val="24"/>
              </w:rPr>
              <w:t>compared to how Amerindians did them</w:t>
            </w:r>
            <w:r w:rsidR="003E4010">
              <w:rPr>
                <w:color w:val="404040" w:themeColor="text1" w:themeTint="BF"/>
                <w:sz w:val="24"/>
                <w:szCs w:val="24"/>
              </w:rPr>
              <w:t xml:space="preserve"> thousands of years ago</w:t>
            </w:r>
            <w:r w:rsidR="008074B7" w:rsidRPr="008074B7">
              <w:rPr>
                <w:color w:val="404040" w:themeColor="text1" w:themeTint="BF"/>
                <w:sz w:val="24"/>
                <w:szCs w:val="24"/>
              </w:rPr>
              <w:t xml:space="preserve">:  a) build a house, b) dig land, c) fish or hunt, d) cook or prepare food.  Choose one task and create a chart to compare ancient vs. </w:t>
            </w:r>
            <w:r w:rsidR="00CC596B">
              <w:rPr>
                <w:color w:val="404040" w:themeColor="text1" w:themeTint="BF"/>
                <w:sz w:val="24"/>
                <w:szCs w:val="24"/>
              </w:rPr>
              <w:t xml:space="preserve">modern methods for this task.  </w:t>
            </w:r>
          </w:p>
          <w:p w:rsidR="00250621" w:rsidRPr="00AC2D7B" w:rsidRDefault="00250621" w:rsidP="000015AA">
            <w:pPr>
              <w:spacing w:after="120"/>
              <w:rPr>
                <w:b/>
                <w:color w:val="404040" w:themeColor="text1" w:themeTint="BF"/>
                <w:sz w:val="24"/>
                <w:szCs w:val="24"/>
              </w:rPr>
            </w:pPr>
            <w:r w:rsidRPr="00AC2D7B">
              <w:rPr>
                <w:b/>
                <w:color w:val="404040" w:themeColor="text1" w:themeTint="BF"/>
                <w:sz w:val="24"/>
                <w:szCs w:val="24"/>
              </w:rPr>
              <w:t>Adaptations for Struggling Students</w:t>
            </w:r>
          </w:p>
          <w:p w:rsidR="00250621" w:rsidRDefault="00C851EA" w:rsidP="008074B7">
            <w:pPr>
              <w:numPr>
                <w:ilvl w:val="0"/>
                <w:numId w:val="4"/>
              </w:numPr>
              <w:ind w:left="690" w:hanging="359"/>
              <w:rPr>
                <w:color w:val="404040" w:themeColor="text1" w:themeTint="BF"/>
                <w:sz w:val="24"/>
                <w:szCs w:val="24"/>
              </w:rPr>
            </w:pPr>
            <w:r>
              <w:rPr>
                <w:color w:val="404040" w:themeColor="text1" w:themeTint="BF"/>
                <w:sz w:val="24"/>
                <w:szCs w:val="24"/>
              </w:rPr>
              <w:t>If le</w:t>
            </w:r>
            <w:r w:rsidR="008074B7">
              <w:rPr>
                <w:color w:val="404040" w:themeColor="text1" w:themeTint="BF"/>
                <w:sz w:val="24"/>
                <w:szCs w:val="24"/>
              </w:rPr>
              <w:t xml:space="preserve">arners struggle with understanding tools and their uses, some photos or illustrations may be useful—use our provided handout or search online for more photo examples to show students. </w:t>
            </w:r>
          </w:p>
          <w:p w:rsidR="008074B7" w:rsidRPr="00DA2B9C" w:rsidRDefault="008074B7" w:rsidP="008074B7">
            <w:pPr>
              <w:numPr>
                <w:ilvl w:val="0"/>
                <w:numId w:val="4"/>
              </w:numPr>
              <w:ind w:left="690" w:hanging="359"/>
              <w:rPr>
                <w:color w:val="404040" w:themeColor="text1" w:themeTint="BF"/>
                <w:sz w:val="24"/>
                <w:szCs w:val="24"/>
              </w:rPr>
            </w:pPr>
            <w:r>
              <w:rPr>
                <w:color w:val="404040" w:themeColor="text1" w:themeTint="BF"/>
                <w:sz w:val="24"/>
                <w:szCs w:val="24"/>
              </w:rPr>
              <w:t xml:space="preserve">Have learners create a three column table in their notes: Col. A for the ancient tool, Col. B for its use, and Col. C for its modern-day counterpart.  This will help them link each tool to their purpose. </w:t>
            </w:r>
          </w:p>
        </w:tc>
      </w:tr>
    </w:tbl>
    <w:p w:rsidR="002750AE" w:rsidRPr="00A04BF8" w:rsidRDefault="002750AE" w:rsidP="000015AA">
      <w:pPr>
        <w:rPr>
          <w:color w:val="404040" w:themeColor="text1" w:themeTint="BF"/>
          <w:szCs w:val="20"/>
        </w:rPr>
      </w:pPr>
    </w:p>
    <w:tbl>
      <w:tblPr>
        <w:tblpPr w:leftFromText="180" w:rightFromText="180" w:vertAnchor="text" w:tblpY="1"/>
        <w:tblOverlap w:val="never"/>
        <w:tblW w:w="10990" w:type="dxa"/>
        <w:tblInd w:w="90" w:type="dxa"/>
        <w:tblLayout w:type="fixed"/>
        <w:tblCellMar>
          <w:left w:w="10" w:type="dxa"/>
          <w:right w:w="10" w:type="dxa"/>
        </w:tblCellMar>
        <w:tblLook w:val="0000" w:firstRow="0" w:lastRow="0" w:firstColumn="0" w:lastColumn="0" w:noHBand="0" w:noVBand="0"/>
      </w:tblPr>
      <w:tblGrid>
        <w:gridCol w:w="220"/>
        <w:gridCol w:w="10770"/>
      </w:tblGrid>
      <w:tr w:rsidR="00250621" w:rsidTr="00CD4EE7">
        <w:trPr>
          <w:trHeight w:val="1610"/>
        </w:trPr>
        <w:tc>
          <w:tcPr>
            <w:tcW w:w="220" w:type="dxa"/>
            <w:tcMar>
              <w:top w:w="100" w:type="dxa"/>
              <w:left w:w="100" w:type="dxa"/>
              <w:bottom w:w="100" w:type="dxa"/>
              <w:right w:w="100" w:type="dxa"/>
            </w:tcMar>
          </w:tcPr>
          <w:p w:rsidR="002750AE" w:rsidRDefault="002750AE" w:rsidP="000015AA"/>
        </w:tc>
        <w:tc>
          <w:tcPr>
            <w:tcW w:w="10770" w:type="dxa"/>
            <w:tcMar>
              <w:top w:w="100" w:type="dxa"/>
              <w:left w:w="0" w:type="dxa"/>
              <w:bottom w:w="100" w:type="dxa"/>
              <w:right w:w="0" w:type="dxa"/>
            </w:tcMar>
          </w:tcPr>
          <w:p w:rsidR="00A04BF8" w:rsidRPr="00250621" w:rsidRDefault="00A04BF8" w:rsidP="000015AA">
            <w:pPr>
              <w:pStyle w:val="Heading3"/>
              <w:spacing w:after="120"/>
              <w:jc w:val="center"/>
              <w:rPr>
                <w:b w:val="0"/>
                <w:color w:val="C00000"/>
                <w:sz w:val="32"/>
                <w:szCs w:val="32"/>
              </w:rPr>
            </w:pPr>
            <w:r w:rsidRPr="00250621">
              <w:rPr>
                <w:b w:val="0"/>
                <w:color w:val="C00000"/>
                <w:sz w:val="32"/>
                <w:szCs w:val="32"/>
              </w:rPr>
              <w:t>At the Museum</w:t>
            </w:r>
          </w:p>
          <w:p w:rsidR="00A04BF8" w:rsidRPr="00A04BF8" w:rsidRDefault="002D0260" w:rsidP="000015AA">
            <w:pPr>
              <w:pStyle w:val="Heading3"/>
              <w:jc w:val="center"/>
              <w:rPr>
                <w:b w:val="0"/>
                <w:i/>
                <w:color w:val="404040" w:themeColor="text1" w:themeTint="BF"/>
                <w:sz w:val="28"/>
                <w:szCs w:val="28"/>
              </w:rPr>
            </w:pPr>
            <w:r>
              <w:rPr>
                <w:b w:val="0"/>
                <w:i/>
                <w:color w:val="404040" w:themeColor="text1" w:themeTint="BF"/>
                <w:sz w:val="28"/>
                <w:szCs w:val="28"/>
              </w:rPr>
              <w:t>Examining and Comparing Tools</w:t>
            </w:r>
          </w:p>
          <w:p w:rsidR="00A04BF8" w:rsidRPr="00AC2D7B" w:rsidRDefault="00A04BF8" w:rsidP="000015AA">
            <w:pPr>
              <w:pStyle w:val="Heading3"/>
              <w:spacing w:after="120"/>
              <w:rPr>
                <w:color w:val="404040" w:themeColor="text1" w:themeTint="BF"/>
                <w:sz w:val="24"/>
                <w:szCs w:val="24"/>
              </w:rPr>
            </w:pPr>
            <w:r w:rsidRPr="00AC2D7B">
              <w:rPr>
                <w:color w:val="404040" w:themeColor="text1" w:themeTint="BF"/>
                <w:sz w:val="24"/>
                <w:szCs w:val="24"/>
              </w:rPr>
              <w:t>Overview</w:t>
            </w:r>
          </w:p>
          <w:p w:rsidR="00A04BF8" w:rsidRDefault="00A04BF8" w:rsidP="000015AA">
            <w:pPr>
              <w:rPr>
                <w:color w:val="404040" w:themeColor="text1" w:themeTint="BF"/>
                <w:sz w:val="24"/>
                <w:szCs w:val="24"/>
              </w:rPr>
            </w:pPr>
            <w:r w:rsidRPr="00AC2D7B">
              <w:rPr>
                <w:color w:val="404040" w:themeColor="text1" w:themeTint="BF"/>
                <w:sz w:val="24"/>
                <w:szCs w:val="24"/>
              </w:rPr>
              <w:t>Students will</w:t>
            </w:r>
            <w:r w:rsidR="00C851EA">
              <w:rPr>
                <w:color w:val="404040" w:themeColor="text1" w:themeTint="BF"/>
                <w:sz w:val="24"/>
                <w:szCs w:val="24"/>
              </w:rPr>
              <w:t xml:space="preserve"> explore the </w:t>
            </w:r>
            <w:r w:rsidR="008074B7">
              <w:rPr>
                <w:color w:val="404040" w:themeColor="text1" w:themeTint="BF"/>
                <w:sz w:val="24"/>
                <w:szCs w:val="24"/>
              </w:rPr>
              <w:t xml:space="preserve">museum to observe and collect information about ancient tools used by Amerindians in order to make inferences </w:t>
            </w:r>
            <w:r w:rsidR="000A32DD">
              <w:rPr>
                <w:color w:val="404040" w:themeColor="text1" w:themeTint="BF"/>
                <w:sz w:val="24"/>
                <w:szCs w:val="24"/>
              </w:rPr>
              <w:t xml:space="preserve">about how they lived.  They’ll relate their observations to modern-day tools in order to connect Amerindian life with that of our own. </w:t>
            </w:r>
          </w:p>
          <w:p w:rsidR="00EE1F90" w:rsidRPr="00AC2D7B" w:rsidRDefault="00EE1F90" w:rsidP="000015AA">
            <w:pPr>
              <w:rPr>
                <w:color w:val="404040" w:themeColor="text1" w:themeTint="BF"/>
                <w:sz w:val="24"/>
                <w:szCs w:val="24"/>
              </w:rPr>
            </w:pPr>
          </w:p>
          <w:p w:rsidR="00A04BF8" w:rsidRPr="00AC2D7B" w:rsidRDefault="00A04BF8" w:rsidP="000015AA">
            <w:pPr>
              <w:spacing w:after="120"/>
              <w:rPr>
                <w:b/>
                <w:color w:val="404040" w:themeColor="text1" w:themeTint="BF"/>
                <w:sz w:val="24"/>
                <w:szCs w:val="24"/>
              </w:rPr>
            </w:pPr>
            <w:r w:rsidRPr="00AC2D7B">
              <w:rPr>
                <w:b/>
                <w:color w:val="404040" w:themeColor="text1" w:themeTint="BF"/>
                <w:sz w:val="24"/>
                <w:szCs w:val="24"/>
              </w:rPr>
              <w:t>Background Information</w:t>
            </w:r>
          </w:p>
          <w:p w:rsidR="001A3CD0" w:rsidRDefault="00F20469" w:rsidP="000015AA">
            <w:pPr>
              <w:rPr>
                <w:color w:val="404040" w:themeColor="text1" w:themeTint="BF"/>
                <w:sz w:val="24"/>
                <w:szCs w:val="24"/>
              </w:rPr>
            </w:pPr>
            <w:r>
              <w:rPr>
                <w:color w:val="404040" w:themeColor="text1" w:themeTint="BF"/>
                <w:sz w:val="24"/>
                <w:szCs w:val="24"/>
              </w:rPr>
              <w:t xml:space="preserve">Amerindian tools and objects on display at the museum are meant to showcase how these cultures lived and utilized natural resources available to them in order to survive.  The tools help students gain an appreciation of the type of work they did (agricultural farming, shelter-building/camping, hunting-gathering, traveling, exploring, combating/defending, etc.) and of the struggles they faced using these tools compared to the technology available to us in modern times.  </w:t>
            </w:r>
          </w:p>
          <w:p w:rsidR="00F20469" w:rsidRDefault="00F20469" w:rsidP="000015AA">
            <w:pPr>
              <w:rPr>
                <w:color w:val="404040" w:themeColor="text1" w:themeTint="BF"/>
                <w:sz w:val="24"/>
                <w:szCs w:val="24"/>
              </w:rPr>
            </w:pPr>
          </w:p>
          <w:p w:rsidR="002D0260" w:rsidRPr="00A04BF8" w:rsidRDefault="002D0260" w:rsidP="002D0260">
            <w:pPr>
              <w:pStyle w:val="Heading3"/>
              <w:spacing w:after="120"/>
              <w:rPr>
                <w:color w:val="404040" w:themeColor="text1" w:themeTint="BF"/>
                <w:sz w:val="24"/>
                <w:szCs w:val="24"/>
              </w:rPr>
            </w:pPr>
            <w:r w:rsidRPr="00A04BF8">
              <w:rPr>
                <w:color w:val="404040" w:themeColor="text1" w:themeTint="BF"/>
                <w:sz w:val="24"/>
                <w:szCs w:val="24"/>
              </w:rPr>
              <w:t>Lesson objectives</w:t>
            </w:r>
          </w:p>
          <w:p w:rsidR="002D0260" w:rsidRDefault="002D0260" w:rsidP="002D0260">
            <w:pPr>
              <w:spacing w:after="120"/>
              <w:rPr>
                <w:color w:val="404040" w:themeColor="text1" w:themeTint="BF"/>
                <w:sz w:val="24"/>
                <w:szCs w:val="24"/>
              </w:rPr>
            </w:pPr>
            <w:r w:rsidRPr="00F757E3">
              <w:rPr>
                <w:color w:val="404040" w:themeColor="text1" w:themeTint="BF"/>
                <w:sz w:val="24"/>
                <w:szCs w:val="24"/>
              </w:rPr>
              <w:t>SWBAT</w:t>
            </w:r>
            <w:r>
              <w:t xml:space="preserve"> </w:t>
            </w:r>
            <w:r w:rsidRPr="008036FB">
              <w:rPr>
                <w:color w:val="404040" w:themeColor="text1" w:themeTint="BF"/>
                <w:sz w:val="24"/>
                <w:szCs w:val="24"/>
              </w:rPr>
              <w:t>make observations about pre-historic tools used by the Amerindians to gain an understanding of how they lived.</w:t>
            </w:r>
          </w:p>
          <w:p w:rsidR="002D0260" w:rsidRDefault="002D0260" w:rsidP="002D0260">
            <w:pPr>
              <w:pStyle w:val="ListParagraph"/>
              <w:numPr>
                <w:ilvl w:val="0"/>
                <w:numId w:val="11"/>
              </w:numPr>
              <w:rPr>
                <w:color w:val="404040" w:themeColor="text1" w:themeTint="BF"/>
                <w:sz w:val="24"/>
                <w:szCs w:val="24"/>
              </w:rPr>
            </w:pPr>
            <w:r>
              <w:rPr>
                <w:color w:val="404040" w:themeColor="text1" w:themeTint="BF"/>
                <w:sz w:val="24"/>
                <w:szCs w:val="24"/>
              </w:rPr>
              <w:t xml:space="preserve">Students will </w:t>
            </w:r>
            <w:r w:rsidRPr="008036FB">
              <w:rPr>
                <w:color w:val="404040" w:themeColor="text1" w:themeTint="BF"/>
                <w:sz w:val="24"/>
                <w:szCs w:val="24"/>
              </w:rPr>
              <w:t xml:space="preserve">make </w:t>
            </w:r>
            <w:r>
              <w:rPr>
                <w:color w:val="404040" w:themeColor="text1" w:themeTint="BF"/>
                <w:sz w:val="24"/>
                <w:szCs w:val="24"/>
              </w:rPr>
              <w:t>connections</w:t>
            </w:r>
            <w:r w:rsidRPr="008036FB">
              <w:rPr>
                <w:color w:val="404040" w:themeColor="text1" w:themeTint="BF"/>
                <w:sz w:val="24"/>
                <w:szCs w:val="24"/>
              </w:rPr>
              <w:t xml:space="preserve"> between modern and pre-historic tools </w:t>
            </w:r>
            <w:r>
              <w:rPr>
                <w:color w:val="404040" w:themeColor="text1" w:themeTint="BF"/>
                <w:sz w:val="24"/>
                <w:szCs w:val="24"/>
              </w:rPr>
              <w:t xml:space="preserve">by examining artifacts at the museum, </w:t>
            </w:r>
            <w:r w:rsidR="006C1834">
              <w:rPr>
                <w:color w:val="404040" w:themeColor="text1" w:themeTint="BF"/>
                <w:sz w:val="24"/>
                <w:szCs w:val="24"/>
              </w:rPr>
              <w:t xml:space="preserve">comparing </w:t>
            </w:r>
            <w:r>
              <w:rPr>
                <w:color w:val="404040" w:themeColor="text1" w:themeTint="BF"/>
                <w:sz w:val="24"/>
                <w:szCs w:val="24"/>
              </w:rPr>
              <w:t>their characteristics to help them understand how Amerindians lived and worked</w:t>
            </w:r>
            <w:r w:rsidRPr="008036FB">
              <w:rPr>
                <w:color w:val="404040" w:themeColor="text1" w:themeTint="BF"/>
                <w:sz w:val="24"/>
                <w:szCs w:val="24"/>
              </w:rPr>
              <w:t>.</w:t>
            </w:r>
          </w:p>
          <w:p w:rsidR="002D0260" w:rsidRPr="008036FB" w:rsidRDefault="002D0260" w:rsidP="002D0260">
            <w:pPr>
              <w:pStyle w:val="ListParagraph"/>
              <w:numPr>
                <w:ilvl w:val="0"/>
                <w:numId w:val="11"/>
              </w:numPr>
              <w:rPr>
                <w:color w:val="404040" w:themeColor="text1" w:themeTint="BF"/>
                <w:sz w:val="24"/>
                <w:szCs w:val="24"/>
              </w:rPr>
            </w:pPr>
            <w:r>
              <w:rPr>
                <w:color w:val="404040" w:themeColor="text1" w:themeTint="BF"/>
                <w:sz w:val="24"/>
                <w:szCs w:val="24"/>
              </w:rPr>
              <w:t xml:space="preserve">Students will appreciate the importance of tools as </w:t>
            </w:r>
            <w:r w:rsidRPr="008036FB">
              <w:rPr>
                <w:i/>
                <w:color w:val="404040" w:themeColor="text1" w:themeTint="BF"/>
                <w:sz w:val="24"/>
                <w:szCs w:val="24"/>
              </w:rPr>
              <w:t>artifacts</w:t>
            </w:r>
            <w:r>
              <w:rPr>
                <w:color w:val="404040" w:themeColor="text1" w:themeTint="BF"/>
                <w:sz w:val="24"/>
                <w:szCs w:val="24"/>
              </w:rPr>
              <w:t xml:space="preserve"> to help us understand how societies lived. </w:t>
            </w:r>
          </w:p>
          <w:p w:rsidR="002C377F" w:rsidRPr="00A04BF8" w:rsidRDefault="002C377F" w:rsidP="00926D1D">
            <w:pPr>
              <w:rPr>
                <w:color w:val="404040" w:themeColor="text1" w:themeTint="BF"/>
                <w:sz w:val="24"/>
                <w:szCs w:val="24"/>
              </w:rPr>
            </w:pPr>
          </w:p>
          <w:p w:rsidR="00304F17" w:rsidRDefault="00A04BF8" w:rsidP="00304F17">
            <w:pPr>
              <w:spacing w:after="120"/>
              <w:rPr>
                <w:b/>
                <w:color w:val="404040" w:themeColor="text1" w:themeTint="BF"/>
                <w:sz w:val="24"/>
                <w:szCs w:val="24"/>
              </w:rPr>
            </w:pPr>
            <w:r w:rsidRPr="00926D1D">
              <w:rPr>
                <w:b/>
                <w:color w:val="404040" w:themeColor="text1" w:themeTint="BF"/>
                <w:sz w:val="24"/>
                <w:szCs w:val="24"/>
              </w:rPr>
              <w:t>Procedure</w:t>
            </w:r>
          </w:p>
          <w:p w:rsidR="006C1834" w:rsidRDefault="00A04BF8" w:rsidP="006C1834">
            <w:pPr>
              <w:rPr>
                <w:color w:val="404040" w:themeColor="text1" w:themeTint="BF"/>
                <w:sz w:val="24"/>
                <w:szCs w:val="24"/>
              </w:rPr>
            </w:pPr>
            <w:r w:rsidRPr="00AC2D7B">
              <w:rPr>
                <w:color w:val="404040" w:themeColor="text1" w:themeTint="BF"/>
                <w:sz w:val="24"/>
                <w:szCs w:val="24"/>
              </w:rPr>
              <w:t xml:space="preserve">1.  </w:t>
            </w:r>
            <w:r w:rsidR="006C1834">
              <w:rPr>
                <w:color w:val="404040" w:themeColor="text1" w:themeTint="BF"/>
                <w:sz w:val="24"/>
                <w:szCs w:val="24"/>
              </w:rPr>
              <w:t xml:space="preserve">Invite students to explore the tools and artifacts on display in the exhibit.  We suggest they approach each object with a structured, inquiry-based approach:  students should be encouraged to make observations about the object’s shape, size, color, materials, sturdiness, estimated weight, and any other observations that will help them understand the object’s purpose and importance to </w:t>
            </w:r>
            <w:r w:rsidR="00F0093D">
              <w:rPr>
                <w:color w:val="404040" w:themeColor="text1" w:themeTint="BF"/>
                <w:sz w:val="24"/>
                <w:szCs w:val="24"/>
              </w:rPr>
              <w:t>Amerindians</w:t>
            </w:r>
            <w:r w:rsidR="006C1834">
              <w:rPr>
                <w:color w:val="404040" w:themeColor="text1" w:themeTint="BF"/>
                <w:sz w:val="24"/>
                <w:szCs w:val="24"/>
              </w:rPr>
              <w:t xml:space="preserve">.  </w:t>
            </w:r>
          </w:p>
          <w:p w:rsidR="006C1834" w:rsidRDefault="006C1834" w:rsidP="006C1834">
            <w:pPr>
              <w:rPr>
                <w:color w:val="404040" w:themeColor="text1" w:themeTint="BF"/>
                <w:sz w:val="24"/>
                <w:szCs w:val="24"/>
              </w:rPr>
            </w:pPr>
          </w:p>
          <w:p w:rsidR="006C1834" w:rsidRDefault="006C1834" w:rsidP="006C1834">
            <w:pPr>
              <w:rPr>
                <w:color w:val="404040" w:themeColor="text1" w:themeTint="BF"/>
                <w:sz w:val="24"/>
                <w:szCs w:val="24"/>
              </w:rPr>
            </w:pPr>
            <w:r>
              <w:rPr>
                <w:color w:val="404040" w:themeColor="text1" w:themeTint="BF"/>
                <w:sz w:val="24"/>
                <w:szCs w:val="24"/>
              </w:rPr>
              <w:t xml:space="preserve">The </w:t>
            </w:r>
            <w:r w:rsidRPr="006C1834">
              <w:rPr>
                <w:b/>
                <w:color w:val="404040" w:themeColor="text1" w:themeTint="BF"/>
                <w:sz w:val="24"/>
                <w:szCs w:val="24"/>
              </w:rPr>
              <w:t>museum activity handout</w:t>
            </w:r>
            <w:r>
              <w:rPr>
                <w:color w:val="404040" w:themeColor="text1" w:themeTint="BF"/>
                <w:sz w:val="24"/>
                <w:szCs w:val="24"/>
              </w:rPr>
              <w:t xml:space="preserve"> provides structured questions to lead students through this learning activity.  Students should be given approximately 20 minutes to explore, either as individuals or in pairs/small groups.  </w:t>
            </w:r>
          </w:p>
          <w:p w:rsidR="006C1834" w:rsidRDefault="006C1834" w:rsidP="006C1834">
            <w:pPr>
              <w:rPr>
                <w:color w:val="404040" w:themeColor="text1" w:themeTint="BF"/>
                <w:sz w:val="24"/>
                <w:szCs w:val="24"/>
              </w:rPr>
            </w:pPr>
          </w:p>
          <w:p w:rsidR="006C1834" w:rsidRDefault="006C1834" w:rsidP="002750AE">
            <w:pPr>
              <w:spacing w:after="120"/>
              <w:rPr>
                <w:color w:val="404040" w:themeColor="text1" w:themeTint="BF"/>
                <w:sz w:val="24"/>
                <w:szCs w:val="24"/>
              </w:rPr>
            </w:pPr>
            <w:r>
              <w:rPr>
                <w:color w:val="404040" w:themeColor="text1" w:themeTint="BF"/>
                <w:sz w:val="24"/>
                <w:szCs w:val="24"/>
              </w:rPr>
              <w:t xml:space="preserve">2.  </w:t>
            </w:r>
            <w:r w:rsidRPr="006C1834">
              <w:rPr>
                <w:color w:val="404040" w:themeColor="text1" w:themeTint="BF"/>
                <w:sz w:val="24"/>
                <w:szCs w:val="24"/>
              </w:rPr>
              <w:t xml:space="preserve">Next, gather the class together and review major sections of the Amerindian Heritage Room and displays: </w:t>
            </w:r>
            <w:r w:rsidRPr="006C1834">
              <w:rPr>
                <w:i/>
                <w:color w:val="404040" w:themeColor="text1" w:themeTint="BF"/>
                <w:sz w:val="24"/>
                <w:szCs w:val="24"/>
              </w:rPr>
              <w:t>How Did They Live?</w:t>
            </w:r>
            <w:r>
              <w:rPr>
                <w:i/>
                <w:color w:val="404040" w:themeColor="text1" w:themeTint="BF"/>
                <w:sz w:val="24"/>
                <w:szCs w:val="24"/>
              </w:rPr>
              <w:t xml:space="preserve"> </w:t>
            </w:r>
            <w:proofErr w:type="gramStart"/>
            <w:r w:rsidRPr="006C1834">
              <w:rPr>
                <w:color w:val="404040" w:themeColor="text1" w:themeTint="BF"/>
                <w:sz w:val="24"/>
                <w:szCs w:val="24"/>
              </w:rPr>
              <w:t>and</w:t>
            </w:r>
            <w:proofErr w:type="gramEnd"/>
            <w:r w:rsidRPr="006C1834">
              <w:rPr>
                <w:color w:val="404040" w:themeColor="text1" w:themeTint="BF"/>
                <w:sz w:val="24"/>
                <w:szCs w:val="24"/>
              </w:rPr>
              <w:t xml:space="preserve"> </w:t>
            </w:r>
            <w:r w:rsidRPr="006C1834">
              <w:rPr>
                <w:i/>
                <w:color w:val="404040" w:themeColor="text1" w:themeTint="BF"/>
                <w:sz w:val="24"/>
                <w:szCs w:val="24"/>
              </w:rPr>
              <w:t xml:space="preserve">The </w:t>
            </w:r>
            <w:proofErr w:type="spellStart"/>
            <w:r w:rsidRPr="006C1834">
              <w:rPr>
                <w:i/>
                <w:color w:val="404040" w:themeColor="text1" w:themeTint="BF"/>
                <w:sz w:val="24"/>
                <w:szCs w:val="24"/>
              </w:rPr>
              <w:t>Cabet</w:t>
            </w:r>
            <w:proofErr w:type="spellEnd"/>
            <w:r>
              <w:rPr>
                <w:i/>
                <w:color w:val="404040" w:themeColor="text1" w:themeTint="BF"/>
                <w:sz w:val="24"/>
                <w:szCs w:val="24"/>
              </w:rPr>
              <w:t xml:space="preserve">. </w:t>
            </w:r>
            <w:r>
              <w:rPr>
                <w:color w:val="404040" w:themeColor="text1" w:themeTint="BF"/>
                <w:sz w:val="24"/>
                <w:szCs w:val="24"/>
              </w:rPr>
              <w:t xml:space="preserve"> Review some of the tools, ceramics, and othe</w:t>
            </w:r>
            <w:r w:rsidR="002750AE">
              <w:rPr>
                <w:color w:val="404040" w:themeColor="text1" w:themeTint="BF"/>
                <w:sz w:val="24"/>
                <w:szCs w:val="24"/>
              </w:rPr>
              <w:t xml:space="preserve">r artifacts on display there.  </w:t>
            </w:r>
          </w:p>
          <w:p w:rsidR="006C1834" w:rsidRDefault="006C1834" w:rsidP="006C1834">
            <w:pPr>
              <w:rPr>
                <w:color w:val="404040" w:themeColor="text1" w:themeTint="BF"/>
                <w:sz w:val="24"/>
                <w:szCs w:val="24"/>
              </w:rPr>
            </w:pPr>
            <w:r>
              <w:rPr>
                <w:color w:val="404040" w:themeColor="text1" w:themeTint="BF"/>
                <w:sz w:val="24"/>
                <w:szCs w:val="24"/>
              </w:rPr>
              <w:t xml:space="preserve">Ask students, </w:t>
            </w:r>
          </w:p>
          <w:p w:rsidR="006C1834" w:rsidRDefault="006C1834" w:rsidP="006C1834">
            <w:pPr>
              <w:pStyle w:val="ListParagraph"/>
              <w:numPr>
                <w:ilvl w:val="0"/>
                <w:numId w:val="20"/>
              </w:numPr>
              <w:rPr>
                <w:color w:val="404040" w:themeColor="text1" w:themeTint="BF"/>
                <w:sz w:val="24"/>
                <w:szCs w:val="24"/>
              </w:rPr>
            </w:pPr>
            <w:r w:rsidRPr="006C1834">
              <w:rPr>
                <w:color w:val="404040" w:themeColor="text1" w:themeTint="BF"/>
                <w:sz w:val="24"/>
                <w:szCs w:val="24"/>
              </w:rPr>
              <w:t xml:space="preserve">How </w:t>
            </w:r>
            <w:r>
              <w:rPr>
                <w:color w:val="404040" w:themeColor="text1" w:themeTint="BF"/>
                <w:sz w:val="24"/>
                <w:szCs w:val="24"/>
              </w:rPr>
              <w:t xml:space="preserve">were </w:t>
            </w:r>
            <w:r w:rsidRPr="006C1834">
              <w:rPr>
                <w:color w:val="404040" w:themeColor="text1" w:themeTint="BF"/>
                <w:sz w:val="24"/>
                <w:szCs w:val="24"/>
              </w:rPr>
              <w:t>these objects</w:t>
            </w:r>
            <w:r>
              <w:rPr>
                <w:color w:val="404040" w:themeColor="text1" w:themeTint="BF"/>
                <w:sz w:val="24"/>
                <w:szCs w:val="24"/>
              </w:rPr>
              <w:t xml:space="preserve"> </w:t>
            </w:r>
            <w:r w:rsidRPr="006C1834">
              <w:rPr>
                <w:color w:val="404040" w:themeColor="text1" w:themeTint="BF"/>
                <w:sz w:val="24"/>
                <w:szCs w:val="24"/>
              </w:rPr>
              <w:t xml:space="preserve">used in everyday life? </w:t>
            </w:r>
          </w:p>
          <w:p w:rsidR="006C1834" w:rsidRDefault="006C1834" w:rsidP="006C1834">
            <w:pPr>
              <w:pStyle w:val="ListParagraph"/>
              <w:numPr>
                <w:ilvl w:val="0"/>
                <w:numId w:val="20"/>
              </w:numPr>
              <w:rPr>
                <w:color w:val="404040" w:themeColor="text1" w:themeTint="BF"/>
                <w:sz w:val="24"/>
                <w:szCs w:val="24"/>
              </w:rPr>
            </w:pPr>
            <w:r>
              <w:rPr>
                <w:color w:val="404040" w:themeColor="text1" w:themeTint="BF"/>
                <w:sz w:val="24"/>
                <w:szCs w:val="24"/>
              </w:rPr>
              <w:t xml:space="preserve">How did </w:t>
            </w:r>
            <w:r w:rsidR="00211747">
              <w:rPr>
                <w:color w:val="404040" w:themeColor="text1" w:themeTint="BF"/>
                <w:sz w:val="24"/>
                <w:szCs w:val="24"/>
              </w:rPr>
              <w:t xml:space="preserve">some of the </w:t>
            </w:r>
            <w:r>
              <w:rPr>
                <w:color w:val="404040" w:themeColor="text1" w:themeTint="BF"/>
                <w:sz w:val="24"/>
                <w:szCs w:val="24"/>
              </w:rPr>
              <w:t xml:space="preserve">tools </w:t>
            </w:r>
            <w:r w:rsidR="00211747">
              <w:rPr>
                <w:color w:val="404040" w:themeColor="text1" w:themeTint="BF"/>
                <w:sz w:val="24"/>
                <w:szCs w:val="24"/>
              </w:rPr>
              <w:t xml:space="preserve">shown </w:t>
            </w:r>
            <w:r>
              <w:rPr>
                <w:color w:val="404040" w:themeColor="text1" w:themeTint="BF"/>
                <w:sz w:val="24"/>
                <w:szCs w:val="24"/>
              </w:rPr>
              <w:t xml:space="preserve">help </w:t>
            </w:r>
            <w:r w:rsidR="00F0093D">
              <w:rPr>
                <w:color w:val="404040" w:themeColor="text1" w:themeTint="BF"/>
                <w:sz w:val="24"/>
                <w:szCs w:val="24"/>
              </w:rPr>
              <w:t>Amerindians</w:t>
            </w:r>
            <w:r>
              <w:rPr>
                <w:color w:val="404040" w:themeColor="text1" w:themeTint="BF"/>
                <w:sz w:val="24"/>
                <w:szCs w:val="24"/>
              </w:rPr>
              <w:t xml:space="preserve"> </w:t>
            </w:r>
            <w:r w:rsidR="00211747">
              <w:rPr>
                <w:color w:val="404040" w:themeColor="text1" w:themeTint="BF"/>
                <w:sz w:val="24"/>
                <w:szCs w:val="24"/>
              </w:rPr>
              <w:t>survive?  What if they did not have them?</w:t>
            </w:r>
          </w:p>
          <w:p w:rsidR="006C1834" w:rsidRDefault="006C1834" w:rsidP="002750AE">
            <w:pPr>
              <w:pStyle w:val="ListParagraph"/>
              <w:numPr>
                <w:ilvl w:val="0"/>
                <w:numId w:val="20"/>
              </w:numPr>
              <w:spacing w:after="120"/>
              <w:rPr>
                <w:color w:val="404040" w:themeColor="text1" w:themeTint="BF"/>
                <w:sz w:val="24"/>
                <w:szCs w:val="24"/>
              </w:rPr>
            </w:pPr>
            <w:r>
              <w:rPr>
                <w:color w:val="404040" w:themeColor="text1" w:themeTint="BF"/>
                <w:sz w:val="24"/>
                <w:szCs w:val="24"/>
              </w:rPr>
              <w:t>How do you think these tools were made?</w:t>
            </w:r>
          </w:p>
          <w:p w:rsidR="006C1834" w:rsidRPr="002750AE" w:rsidRDefault="006C1834" w:rsidP="002750AE">
            <w:pPr>
              <w:spacing w:after="120"/>
              <w:rPr>
                <w:i/>
                <w:color w:val="404040" w:themeColor="text1" w:themeTint="BF"/>
                <w:szCs w:val="20"/>
              </w:rPr>
            </w:pPr>
            <w:r>
              <w:rPr>
                <w:color w:val="404040" w:themeColor="text1" w:themeTint="BF"/>
                <w:sz w:val="24"/>
                <w:szCs w:val="24"/>
              </w:rPr>
              <w:t xml:space="preserve">    </w:t>
            </w:r>
            <w:r w:rsidRPr="006C1834">
              <w:rPr>
                <w:i/>
                <w:color w:val="404040" w:themeColor="text1" w:themeTint="BF"/>
                <w:sz w:val="24"/>
                <w:szCs w:val="24"/>
              </w:rPr>
              <w:t xml:space="preserve"> </w:t>
            </w:r>
            <w:r w:rsidRPr="002750AE">
              <w:rPr>
                <w:i/>
                <w:color w:val="404040" w:themeColor="text1" w:themeTint="BF"/>
                <w:szCs w:val="20"/>
              </w:rPr>
              <w:t xml:space="preserve"> [Point out individual objects on display to encourage specific answers to these questions]</w:t>
            </w:r>
          </w:p>
          <w:p w:rsidR="009541DF" w:rsidRPr="009541DF" w:rsidRDefault="00211747" w:rsidP="00211747">
            <w:pPr>
              <w:spacing w:after="120"/>
              <w:rPr>
                <w:color w:val="404040" w:themeColor="text1" w:themeTint="BF"/>
                <w:sz w:val="24"/>
                <w:szCs w:val="24"/>
              </w:rPr>
            </w:pPr>
            <w:r>
              <w:rPr>
                <w:color w:val="404040" w:themeColor="text1" w:themeTint="BF"/>
                <w:sz w:val="24"/>
                <w:szCs w:val="24"/>
              </w:rPr>
              <w:t>A</w:t>
            </w:r>
            <w:r w:rsidR="006C1834">
              <w:rPr>
                <w:color w:val="404040" w:themeColor="text1" w:themeTint="BF"/>
                <w:sz w:val="24"/>
                <w:szCs w:val="24"/>
              </w:rPr>
              <w:t xml:space="preserve">sk students to select </w:t>
            </w:r>
            <w:r>
              <w:rPr>
                <w:color w:val="404040" w:themeColor="text1" w:themeTint="BF"/>
                <w:sz w:val="24"/>
                <w:szCs w:val="24"/>
              </w:rPr>
              <w:t>an object</w:t>
            </w:r>
            <w:r w:rsidR="006C1834">
              <w:rPr>
                <w:color w:val="404040" w:themeColor="text1" w:themeTint="BF"/>
                <w:sz w:val="24"/>
                <w:szCs w:val="24"/>
              </w:rPr>
              <w:t xml:space="preserve"> on display and </w:t>
            </w:r>
            <w:r>
              <w:rPr>
                <w:color w:val="404040" w:themeColor="text1" w:themeTint="BF"/>
                <w:sz w:val="24"/>
                <w:szCs w:val="24"/>
              </w:rPr>
              <w:t>share how it has changed in modern times.  Is it still used?</w:t>
            </w:r>
          </w:p>
        </w:tc>
      </w:tr>
    </w:tbl>
    <w:p w:rsidR="00164185" w:rsidRDefault="00164185" w:rsidP="000015AA"/>
    <w:tbl>
      <w:tblPr>
        <w:tblpPr w:leftFromText="180" w:rightFromText="180" w:vertAnchor="text" w:tblpY="1"/>
        <w:tblOverlap w:val="never"/>
        <w:tblW w:w="10990" w:type="dxa"/>
        <w:tblInd w:w="90" w:type="dxa"/>
        <w:tblLayout w:type="fixed"/>
        <w:tblCellMar>
          <w:left w:w="10" w:type="dxa"/>
          <w:right w:w="10" w:type="dxa"/>
        </w:tblCellMar>
        <w:tblLook w:val="0000" w:firstRow="0" w:lastRow="0" w:firstColumn="0" w:lastColumn="0" w:noHBand="0" w:noVBand="0"/>
      </w:tblPr>
      <w:tblGrid>
        <w:gridCol w:w="220"/>
        <w:gridCol w:w="10770"/>
      </w:tblGrid>
      <w:tr w:rsidR="00164185" w:rsidTr="008827BB">
        <w:trPr>
          <w:trHeight w:val="1420"/>
        </w:trPr>
        <w:tc>
          <w:tcPr>
            <w:tcW w:w="220" w:type="dxa"/>
            <w:tcMar>
              <w:top w:w="100" w:type="dxa"/>
              <w:left w:w="100" w:type="dxa"/>
              <w:bottom w:w="100" w:type="dxa"/>
              <w:right w:w="100" w:type="dxa"/>
            </w:tcMar>
          </w:tcPr>
          <w:p w:rsidR="00164185" w:rsidRDefault="00164185" w:rsidP="000015AA"/>
        </w:tc>
        <w:tc>
          <w:tcPr>
            <w:tcW w:w="10770" w:type="dxa"/>
            <w:tcMar>
              <w:top w:w="100" w:type="dxa"/>
              <w:left w:w="0" w:type="dxa"/>
              <w:bottom w:w="100" w:type="dxa"/>
              <w:right w:w="0" w:type="dxa"/>
            </w:tcMar>
          </w:tcPr>
          <w:p w:rsidR="00164185" w:rsidRPr="00AC2D7B" w:rsidRDefault="00164185" w:rsidP="000015AA">
            <w:pPr>
              <w:spacing w:after="120"/>
              <w:jc w:val="center"/>
              <w:rPr>
                <w:b/>
                <w:color w:val="C00000"/>
                <w:sz w:val="32"/>
                <w:szCs w:val="32"/>
              </w:rPr>
            </w:pPr>
            <w:r w:rsidRPr="00164185">
              <w:rPr>
                <w:b/>
                <w:color w:val="C00000"/>
                <w:sz w:val="32"/>
                <w:szCs w:val="32"/>
              </w:rPr>
              <w:t>After Your Visit</w:t>
            </w:r>
          </w:p>
          <w:p w:rsidR="009541DF" w:rsidRDefault="009541DF" w:rsidP="009541DF">
            <w:pPr>
              <w:spacing w:after="120"/>
              <w:rPr>
                <w:b/>
                <w:color w:val="404040" w:themeColor="text1" w:themeTint="BF"/>
                <w:sz w:val="24"/>
                <w:szCs w:val="24"/>
              </w:rPr>
            </w:pPr>
            <w:r w:rsidRPr="00AC2D7B">
              <w:rPr>
                <w:b/>
                <w:color w:val="404040" w:themeColor="text1" w:themeTint="BF"/>
                <w:sz w:val="24"/>
                <w:szCs w:val="24"/>
              </w:rPr>
              <w:t>Debriefing</w:t>
            </w:r>
          </w:p>
          <w:p w:rsidR="00DD1985" w:rsidRDefault="00211747" w:rsidP="00DD1985">
            <w:pPr>
              <w:spacing w:after="120"/>
              <w:rPr>
                <w:color w:val="404040" w:themeColor="text1" w:themeTint="BF"/>
                <w:sz w:val="24"/>
                <w:szCs w:val="24"/>
              </w:rPr>
            </w:pPr>
            <w:r>
              <w:rPr>
                <w:color w:val="404040" w:themeColor="text1" w:themeTint="BF"/>
                <w:sz w:val="24"/>
                <w:szCs w:val="24"/>
              </w:rPr>
              <w:t xml:space="preserve">As you can see, the tools discovered at archaeological sites around Grenada and other parts of the Caribbean have helped us understand how </w:t>
            </w:r>
            <w:r w:rsidR="00F0093D">
              <w:rPr>
                <w:color w:val="404040" w:themeColor="text1" w:themeTint="BF"/>
                <w:sz w:val="24"/>
                <w:szCs w:val="24"/>
              </w:rPr>
              <w:t>Amerindians</w:t>
            </w:r>
            <w:r>
              <w:rPr>
                <w:color w:val="404040" w:themeColor="text1" w:themeTint="BF"/>
                <w:sz w:val="24"/>
                <w:szCs w:val="24"/>
              </w:rPr>
              <w:t xml:space="preserve"> and other cultures lived.  Since there are few other historical records or accounts of their lifestyle before the arrival of European sailors (who</w:t>
            </w:r>
            <w:r w:rsidR="00960956">
              <w:rPr>
                <w:color w:val="404040" w:themeColor="text1" w:themeTint="BF"/>
                <w:sz w:val="24"/>
                <w:szCs w:val="24"/>
              </w:rPr>
              <w:t>se accounts are useful, but also</w:t>
            </w:r>
            <w:r>
              <w:rPr>
                <w:color w:val="404040" w:themeColor="text1" w:themeTint="BF"/>
                <w:sz w:val="24"/>
                <w:szCs w:val="24"/>
              </w:rPr>
              <w:t xml:space="preserve"> biased</w:t>
            </w:r>
            <w:r w:rsidR="00960956">
              <w:rPr>
                <w:color w:val="404040" w:themeColor="text1" w:themeTint="BF"/>
                <w:sz w:val="24"/>
                <w:szCs w:val="24"/>
              </w:rPr>
              <w:t xml:space="preserve"> and silent on</w:t>
            </w:r>
            <w:r>
              <w:rPr>
                <w:color w:val="404040" w:themeColor="text1" w:themeTint="BF"/>
                <w:sz w:val="24"/>
                <w:szCs w:val="24"/>
              </w:rPr>
              <w:t xml:space="preserve"> Amerindian history), the artifacts </w:t>
            </w:r>
            <w:proofErr w:type="gramStart"/>
            <w:r>
              <w:rPr>
                <w:color w:val="404040" w:themeColor="text1" w:themeTint="BF"/>
                <w:sz w:val="24"/>
                <w:szCs w:val="24"/>
              </w:rPr>
              <w:t>are</w:t>
            </w:r>
            <w:proofErr w:type="gramEnd"/>
            <w:r>
              <w:rPr>
                <w:color w:val="404040" w:themeColor="text1" w:themeTint="BF"/>
                <w:sz w:val="24"/>
                <w:szCs w:val="24"/>
              </w:rPr>
              <w:t xml:space="preserve"> </w:t>
            </w:r>
            <w:r w:rsidR="00960956">
              <w:rPr>
                <w:color w:val="404040" w:themeColor="text1" w:themeTint="BF"/>
                <w:sz w:val="24"/>
                <w:szCs w:val="24"/>
              </w:rPr>
              <w:t>the primary evidence</w:t>
            </w:r>
            <w:r>
              <w:rPr>
                <w:color w:val="404040" w:themeColor="text1" w:themeTint="BF"/>
                <w:sz w:val="24"/>
                <w:szCs w:val="24"/>
              </w:rPr>
              <w:t xml:space="preserve"> we have to tell a story, or narrative, about our past.</w:t>
            </w:r>
            <w:r>
              <w:rPr>
                <w:color w:val="404040" w:themeColor="text1" w:themeTint="BF"/>
                <w:sz w:val="24"/>
                <w:szCs w:val="24"/>
              </w:rPr>
              <w:br/>
            </w:r>
            <w:r>
              <w:rPr>
                <w:color w:val="404040" w:themeColor="text1" w:themeTint="BF"/>
                <w:sz w:val="24"/>
                <w:szCs w:val="24"/>
              </w:rPr>
              <w:br/>
            </w:r>
            <w:r w:rsidR="002C638A">
              <w:rPr>
                <w:color w:val="404040" w:themeColor="text1" w:themeTint="BF"/>
                <w:sz w:val="24"/>
                <w:szCs w:val="24"/>
              </w:rPr>
              <w:t>Review</w:t>
            </w:r>
            <w:r>
              <w:rPr>
                <w:color w:val="404040" w:themeColor="text1" w:themeTint="BF"/>
                <w:sz w:val="24"/>
                <w:szCs w:val="24"/>
              </w:rPr>
              <w:t xml:space="preserve"> some </w:t>
            </w:r>
            <w:r w:rsidR="00DD1985">
              <w:rPr>
                <w:color w:val="404040" w:themeColor="text1" w:themeTint="BF"/>
                <w:sz w:val="24"/>
                <w:szCs w:val="24"/>
              </w:rPr>
              <w:t>reasons why tools are important to archeologists when studying a culture:</w:t>
            </w:r>
          </w:p>
          <w:p w:rsidR="00DD1985" w:rsidRPr="00406043" w:rsidRDefault="002C638A" w:rsidP="00CD4EE7">
            <w:pPr>
              <w:pStyle w:val="ListParagraph"/>
              <w:numPr>
                <w:ilvl w:val="0"/>
                <w:numId w:val="12"/>
              </w:numPr>
              <w:ind w:left="330" w:hanging="270"/>
              <w:rPr>
                <w:color w:val="404040" w:themeColor="text1" w:themeTint="BF"/>
                <w:sz w:val="24"/>
                <w:szCs w:val="24"/>
              </w:rPr>
            </w:pPr>
            <w:r>
              <w:rPr>
                <w:color w:val="404040" w:themeColor="text1" w:themeTint="BF"/>
                <w:sz w:val="24"/>
                <w:szCs w:val="24"/>
              </w:rPr>
              <w:t>Tools</w:t>
            </w:r>
            <w:r w:rsidR="00211747">
              <w:rPr>
                <w:color w:val="404040" w:themeColor="text1" w:themeTint="BF"/>
                <w:sz w:val="24"/>
                <w:szCs w:val="24"/>
              </w:rPr>
              <w:t xml:space="preserve"> </w:t>
            </w:r>
            <w:r w:rsidR="00DD1985" w:rsidRPr="00406043">
              <w:rPr>
                <w:color w:val="404040" w:themeColor="text1" w:themeTint="BF"/>
                <w:sz w:val="24"/>
                <w:szCs w:val="24"/>
              </w:rPr>
              <w:t xml:space="preserve">help us determine </w:t>
            </w:r>
            <w:r w:rsidR="00DD1985" w:rsidRPr="002C638A">
              <w:rPr>
                <w:b/>
                <w:color w:val="404040" w:themeColor="text1" w:themeTint="BF"/>
                <w:sz w:val="24"/>
                <w:szCs w:val="24"/>
              </w:rPr>
              <w:t>where</w:t>
            </w:r>
            <w:r w:rsidR="00DD1985" w:rsidRPr="00406043">
              <w:rPr>
                <w:color w:val="404040" w:themeColor="text1" w:themeTint="BF"/>
                <w:sz w:val="24"/>
                <w:szCs w:val="24"/>
              </w:rPr>
              <w:t xml:space="preserve"> a group may have come from</w:t>
            </w:r>
            <w:r w:rsidR="00DD1985">
              <w:rPr>
                <w:color w:val="404040" w:themeColor="text1" w:themeTint="BF"/>
                <w:sz w:val="24"/>
                <w:szCs w:val="24"/>
              </w:rPr>
              <w:t xml:space="preserve"> and </w:t>
            </w:r>
            <w:r w:rsidR="00DD1985" w:rsidRPr="002C638A">
              <w:rPr>
                <w:b/>
                <w:color w:val="404040" w:themeColor="text1" w:themeTint="BF"/>
                <w:sz w:val="24"/>
                <w:szCs w:val="24"/>
              </w:rPr>
              <w:t>when</w:t>
            </w:r>
            <w:r w:rsidR="00DD1985">
              <w:rPr>
                <w:color w:val="404040" w:themeColor="text1" w:themeTint="BF"/>
                <w:sz w:val="24"/>
                <w:szCs w:val="24"/>
              </w:rPr>
              <w:t xml:space="preserve"> they lived</w:t>
            </w:r>
            <w:r>
              <w:rPr>
                <w:color w:val="404040" w:themeColor="text1" w:themeTint="BF"/>
                <w:sz w:val="24"/>
                <w:szCs w:val="24"/>
              </w:rPr>
              <w:t>.</w:t>
            </w:r>
            <w:r w:rsidR="00DD1985">
              <w:rPr>
                <w:color w:val="404040" w:themeColor="text1" w:themeTint="BF"/>
                <w:sz w:val="24"/>
                <w:szCs w:val="24"/>
              </w:rPr>
              <w:t xml:space="preserve"> </w:t>
            </w:r>
            <w:r>
              <w:rPr>
                <w:color w:val="404040" w:themeColor="text1" w:themeTint="BF"/>
                <w:sz w:val="24"/>
                <w:szCs w:val="24"/>
              </w:rPr>
              <w:t xml:space="preserve"> B</w:t>
            </w:r>
            <w:r w:rsidR="00DD1985">
              <w:rPr>
                <w:color w:val="404040" w:themeColor="text1" w:themeTint="BF"/>
                <w:sz w:val="24"/>
                <w:szCs w:val="24"/>
              </w:rPr>
              <w:t>y determining the type</w:t>
            </w:r>
            <w:r w:rsidR="00211747">
              <w:rPr>
                <w:color w:val="404040" w:themeColor="text1" w:themeTint="BF"/>
                <w:sz w:val="24"/>
                <w:szCs w:val="24"/>
              </w:rPr>
              <w:t xml:space="preserve"> of tool</w:t>
            </w:r>
            <w:r w:rsidR="00DD1985">
              <w:rPr>
                <w:color w:val="404040" w:themeColor="text1" w:themeTint="BF"/>
                <w:sz w:val="24"/>
                <w:szCs w:val="24"/>
              </w:rPr>
              <w:t xml:space="preserve">, </w:t>
            </w:r>
            <w:r w:rsidR="00211747">
              <w:rPr>
                <w:color w:val="404040" w:themeColor="text1" w:themeTint="BF"/>
                <w:sz w:val="24"/>
                <w:szCs w:val="24"/>
              </w:rPr>
              <w:t xml:space="preserve">the </w:t>
            </w:r>
            <w:r w:rsidR="00DD1985">
              <w:rPr>
                <w:color w:val="404040" w:themeColor="text1" w:themeTint="BF"/>
                <w:sz w:val="24"/>
                <w:szCs w:val="24"/>
              </w:rPr>
              <w:t>materials</w:t>
            </w:r>
            <w:r w:rsidR="00211747">
              <w:rPr>
                <w:color w:val="404040" w:themeColor="text1" w:themeTint="BF"/>
                <w:sz w:val="24"/>
                <w:szCs w:val="24"/>
              </w:rPr>
              <w:t xml:space="preserve"> used</w:t>
            </w:r>
            <w:r w:rsidR="00DD1985">
              <w:rPr>
                <w:color w:val="404040" w:themeColor="text1" w:themeTint="BF"/>
                <w:sz w:val="24"/>
                <w:szCs w:val="24"/>
              </w:rPr>
              <w:t xml:space="preserve">, and </w:t>
            </w:r>
            <w:r w:rsidR="00211747">
              <w:rPr>
                <w:color w:val="404040" w:themeColor="text1" w:themeTint="BF"/>
                <w:sz w:val="24"/>
                <w:szCs w:val="24"/>
              </w:rPr>
              <w:t>the age of the</w:t>
            </w:r>
            <w:r>
              <w:rPr>
                <w:color w:val="404040" w:themeColor="text1" w:themeTint="BF"/>
                <w:sz w:val="24"/>
                <w:szCs w:val="24"/>
              </w:rPr>
              <w:t xml:space="preserve"> tools, we can tell a lot about the people who used them. </w:t>
            </w:r>
            <w:r w:rsidR="00CD4EE7">
              <w:rPr>
                <w:color w:val="404040" w:themeColor="text1" w:themeTint="BF"/>
                <w:sz w:val="24"/>
                <w:szCs w:val="24"/>
              </w:rPr>
              <w:t xml:space="preserve"> </w:t>
            </w:r>
            <w:r w:rsidR="00DD1985">
              <w:rPr>
                <w:color w:val="404040" w:themeColor="text1" w:themeTint="BF"/>
                <w:sz w:val="24"/>
                <w:szCs w:val="24"/>
              </w:rPr>
              <w:t>For example, if the same kind of tool is found in the Caribbean as in South America, we might conclude the group(s) using them had already begun to rely on trade with neighboring groups for tools and supplies.</w:t>
            </w:r>
            <w:r>
              <w:rPr>
                <w:color w:val="404040" w:themeColor="text1" w:themeTint="BF"/>
                <w:sz w:val="24"/>
                <w:szCs w:val="24"/>
              </w:rPr>
              <w:t xml:space="preserve">  But if the tool in South America is much older and rudimentary, we might conclude that the people who made it later migrated to the Caribbean, making new, improved tools as they learned new ways to improve their craftsmanship. </w:t>
            </w:r>
          </w:p>
          <w:p w:rsidR="00DD1985" w:rsidRDefault="00DD1985" w:rsidP="00CD4EE7">
            <w:pPr>
              <w:ind w:left="330" w:hanging="270"/>
              <w:rPr>
                <w:color w:val="404040" w:themeColor="text1" w:themeTint="BF"/>
                <w:sz w:val="24"/>
                <w:szCs w:val="24"/>
              </w:rPr>
            </w:pPr>
          </w:p>
          <w:p w:rsidR="00DD1985" w:rsidRPr="003260F8" w:rsidRDefault="00DD1985" w:rsidP="00CD4EE7">
            <w:pPr>
              <w:pStyle w:val="ListParagraph"/>
              <w:numPr>
                <w:ilvl w:val="0"/>
                <w:numId w:val="10"/>
              </w:numPr>
              <w:ind w:left="330" w:hanging="270"/>
              <w:rPr>
                <w:color w:val="404040" w:themeColor="text1" w:themeTint="BF"/>
                <w:sz w:val="24"/>
                <w:szCs w:val="24"/>
              </w:rPr>
            </w:pPr>
            <w:r>
              <w:rPr>
                <w:color w:val="404040" w:themeColor="text1" w:themeTint="BF"/>
                <w:sz w:val="24"/>
                <w:szCs w:val="24"/>
              </w:rPr>
              <w:t xml:space="preserve">Sometimes we </w:t>
            </w:r>
            <w:r w:rsidRPr="003260F8">
              <w:rPr>
                <w:color w:val="404040" w:themeColor="text1" w:themeTint="BF"/>
                <w:sz w:val="24"/>
                <w:szCs w:val="24"/>
              </w:rPr>
              <w:t xml:space="preserve"> can </w:t>
            </w:r>
            <w:r w:rsidRPr="002C638A">
              <w:rPr>
                <w:b/>
                <w:color w:val="404040" w:themeColor="text1" w:themeTint="BF"/>
                <w:sz w:val="24"/>
                <w:szCs w:val="24"/>
              </w:rPr>
              <w:t xml:space="preserve">date </w:t>
            </w:r>
            <w:r w:rsidRPr="003260F8">
              <w:rPr>
                <w:color w:val="404040" w:themeColor="text1" w:themeTint="BF"/>
                <w:sz w:val="24"/>
                <w:szCs w:val="24"/>
              </w:rPr>
              <w:t>the material</w:t>
            </w:r>
            <w:r>
              <w:rPr>
                <w:color w:val="404040" w:themeColor="text1" w:themeTint="BF"/>
                <w:sz w:val="24"/>
                <w:szCs w:val="24"/>
              </w:rPr>
              <w:t>s found</w:t>
            </w:r>
            <w:r w:rsidRPr="003260F8">
              <w:rPr>
                <w:color w:val="404040" w:themeColor="text1" w:themeTint="BF"/>
                <w:sz w:val="24"/>
                <w:szCs w:val="24"/>
              </w:rPr>
              <w:t xml:space="preserve"> and study </w:t>
            </w:r>
            <w:r w:rsidRPr="002C638A">
              <w:rPr>
                <w:b/>
                <w:color w:val="404040" w:themeColor="text1" w:themeTint="BF"/>
                <w:sz w:val="24"/>
                <w:szCs w:val="24"/>
              </w:rPr>
              <w:t>how they were made</w:t>
            </w:r>
            <w:r>
              <w:rPr>
                <w:color w:val="404040" w:themeColor="text1" w:themeTint="BF"/>
                <w:sz w:val="24"/>
                <w:szCs w:val="24"/>
              </w:rPr>
              <w:t>, a</w:t>
            </w:r>
            <w:r w:rsidR="002C638A">
              <w:rPr>
                <w:color w:val="404040" w:themeColor="text1" w:themeTint="BF"/>
                <w:sz w:val="24"/>
                <w:szCs w:val="24"/>
              </w:rPr>
              <w:t>s well as</w:t>
            </w:r>
            <w:r>
              <w:rPr>
                <w:color w:val="404040" w:themeColor="text1" w:themeTint="BF"/>
                <w:sz w:val="24"/>
                <w:szCs w:val="24"/>
              </w:rPr>
              <w:t xml:space="preserve"> analyze what kinds of wood, vine</w:t>
            </w:r>
            <w:r w:rsidR="002C638A">
              <w:rPr>
                <w:color w:val="404040" w:themeColor="text1" w:themeTint="BF"/>
                <w:sz w:val="24"/>
                <w:szCs w:val="24"/>
              </w:rPr>
              <w:t xml:space="preserve"> or rope</w:t>
            </w:r>
            <w:r>
              <w:rPr>
                <w:color w:val="404040" w:themeColor="text1" w:themeTint="BF"/>
                <w:sz w:val="24"/>
                <w:szCs w:val="24"/>
              </w:rPr>
              <w:t xml:space="preserve">, stone, clay, or paints/dyes were used to determine their </w:t>
            </w:r>
            <w:r w:rsidRPr="002C638A">
              <w:rPr>
                <w:b/>
                <w:color w:val="404040" w:themeColor="text1" w:themeTint="BF"/>
                <w:sz w:val="24"/>
                <w:szCs w:val="24"/>
              </w:rPr>
              <w:t>origins</w:t>
            </w:r>
            <w:r>
              <w:rPr>
                <w:color w:val="404040" w:themeColor="text1" w:themeTint="BF"/>
                <w:sz w:val="24"/>
                <w:szCs w:val="24"/>
              </w:rPr>
              <w:t>;</w:t>
            </w:r>
          </w:p>
          <w:p w:rsidR="00DD1985" w:rsidRDefault="00DD1985" w:rsidP="00CD4EE7">
            <w:pPr>
              <w:ind w:left="330" w:hanging="270"/>
              <w:rPr>
                <w:color w:val="404040" w:themeColor="text1" w:themeTint="BF"/>
                <w:sz w:val="24"/>
                <w:szCs w:val="24"/>
              </w:rPr>
            </w:pPr>
          </w:p>
          <w:p w:rsidR="00DD1985" w:rsidRPr="003260F8" w:rsidRDefault="00DD1985" w:rsidP="00CD4EE7">
            <w:pPr>
              <w:pStyle w:val="ListParagraph"/>
              <w:numPr>
                <w:ilvl w:val="0"/>
                <w:numId w:val="10"/>
              </w:numPr>
              <w:ind w:left="330" w:hanging="270"/>
              <w:rPr>
                <w:color w:val="404040" w:themeColor="text1" w:themeTint="BF"/>
                <w:sz w:val="24"/>
                <w:szCs w:val="24"/>
              </w:rPr>
            </w:pPr>
            <w:r>
              <w:rPr>
                <w:color w:val="404040" w:themeColor="text1" w:themeTint="BF"/>
                <w:sz w:val="24"/>
                <w:szCs w:val="24"/>
              </w:rPr>
              <w:t xml:space="preserve">Even </w:t>
            </w:r>
            <w:r w:rsidR="002C638A">
              <w:rPr>
                <w:color w:val="404040" w:themeColor="text1" w:themeTint="BF"/>
                <w:sz w:val="24"/>
                <w:szCs w:val="24"/>
              </w:rPr>
              <w:t xml:space="preserve">the </w:t>
            </w:r>
            <w:r w:rsidR="002C638A" w:rsidRPr="002C638A">
              <w:rPr>
                <w:b/>
                <w:color w:val="404040" w:themeColor="text1" w:themeTint="BF"/>
                <w:sz w:val="24"/>
                <w:szCs w:val="24"/>
              </w:rPr>
              <w:t>methods</w:t>
            </w:r>
            <w:r w:rsidR="002C638A">
              <w:rPr>
                <w:color w:val="404040" w:themeColor="text1" w:themeTint="BF"/>
                <w:sz w:val="24"/>
                <w:szCs w:val="24"/>
              </w:rPr>
              <w:t xml:space="preserve"> used to make tools (</w:t>
            </w:r>
            <w:r>
              <w:rPr>
                <w:color w:val="404040" w:themeColor="text1" w:themeTint="BF"/>
                <w:sz w:val="24"/>
                <w:szCs w:val="24"/>
              </w:rPr>
              <w:t>carving patterns, sharpening techniques, chopping patterns or other tool-making characteristics</w:t>
            </w:r>
            <w:r w:rsidR="002C638A">
              <w:rPr>
                <w:color w:val="404040" w:themeColor="text1" w:themeTint="BF"/>
                <w:sz w:val="24"/>
                <w:szCs w:val="24"/>
              </w:rPr>
              <w:t>)</w:t>
            </w:r>
            <w:r>
              <w:rPr>
                <w:color w:val="404040" w:themeColor="text1" w:themeTint="BF"/>
                <w:sz w:val="24"/>
                <w:szCs w:val="24"/>
              </w:rPr>
              <w:t xml:space="preserve"> can tell us about the groups who made and used them.</w:t>
            </w:r>
          </w:p>
          <w:p w:rsidR="00DD1985" w:rsidRDefault="00DD1985" w:rsidP="00CD4EE7">
            <w:pPr>
              <w:ind w:left="330" w:hanging="270"/>
              <w:rPr>
                <w:color w:val="404040" w:themeColor="text1" w:themeTint="BF"/>
                <w:sz w:val="24"/>
                <w:szCs w:val="24"/>
              </w:rPr>
            </w:pPr>
          </w:p>
          <w:p w:rsidR="00DD1985" w:rsidRDefault="00DD1985" w:rsidP="00CD4EE7">
            <w:pPr>
              <w:pStyle w:val="ListParagraph"/>
              <w:numPr>
                <w:ilvl w:val="0"/>
                <w:numId w:val="10"/>
              </w:numPr>
              <w:ind w:left="330" w:hanging="270"/>
              <w:rPr>
                <w:color w:val="404040" w:themeColor="text1" w:themeTint="BF"/>
                <w:sz w:val="24"/>
                <w:szCs w:val="24"/>
              </w:rPr>
            </w:pPr>
            <w:r w:rsidRPr="003260F8">
              <w:rPr>
                <w:color w:val="404040" w:themeColor="text1" w:themeTint="BF"/>
                <w:sz w:val="24"/>
                <w:szCs w:val="24"/>
              </w:rPr>
              <w:t xml:space="preserve">We can learn about </w:t>
            </w:r>
            <w:r>
              <w:rPr>
                <w:color w:val="404040" w:themeColor="text1" w:themeTint="BF"/>
                <w:sz w:val="24"/>
                <w:szCs w:val="24"/>
              </w:rPr>
              <w:t>a</w:t>
            </w:r>
            <w:r w:rsidRPr="003260F8">
              <w:rPr>
                <w:color w:val="404040" w:themeColor="text1" w:themeTint="BF"/>
                <w:sz w:val="24"/>
                <w:szCs w:val="24"/>
              </w:rPr>
              <w:t xml:space="preserve"> cultures’ level of sophistication as a society by how advanced the</w:t>
            </w:r>
            <w:r>
              <w:rPr>
                <w:color w:val="404040" w:themeColor="text1" w:themeTint="BF"/>
                <w:sz w:val="24"/>
                <w:szCs w:val="24"/>
              </w:rPr>
              <w:t>ir tools were</w:t>
            </w:r>
            <w:r w:rsidR="002C638A">
              <w:rPr>
                <w:color w:val="404040" w:themeColor="text1" w:themeTint="BF"/>
                <w:sz w:val="24"/>
                <w:szCs w:val="24"/>
              </w:rPr>
              <w:t>,</w:t>
            </w:r>
            <w:r>
              <w:rPr>
                <w:color w:val="404040" w:themeColor="text1" w:themeTint="BF"/>
                <w:sz w:val="24"/>
                <w:szCs w:val="24"/>
              </w:rPr>
              <w:t xml:space="preserve"> especially </w:t>
            </w:r>
            <w:r w:rsidR="002C638A">
              <w:rPr>
                <w:color w:val="404040" w:themeColor="text1" w:themeTint="BF"/>
                <w:sz w:val="24"/>
                <w:szCs w:val="24"/>
              </w:rPr>
              <w:t xml:space="preserve">tools used </w:t>
            </w:r>
            <w:r>
              <w:rPr>
                <w:color w:val="404040" w:themeColor="text1" w:themeTint="BF"/>
                <w:sz w:val="24"/>
                <w:szCs w:val="24"/>
              </w:rPr>
              <w:t>for</w:t>
            </w:r>
            <w:r w:rsidR="002C638A">
              <w:rPr>
                <w:color w:val="404040" w:themeColor="text1" w:themeTint="BF"/>
                <w:sz w:val="24"/>
                <w:szCs w:val="24"/>
              </w:rPr>
              <w:t xml:space="preserve"> farming, building shelter,</w:t>
            </w:r>
            <w:r>
              <w:rPr>
                <w:color w:val="404040" w:themeColor="text1" w:themeTint="BF"/>
                <w:sz w:val="24"/>
                <w:szCs w:val="24"/>
              </w:rPr>
              <w:t xml:space="preserve"> or </w:t>
            </w:r>
            <w:r w:rsidR="002C638A">
              <w:rPr>
                <w:color w:val="404040" w:themeColor="text1" w:themeTint="BF"/>
                <w:sz w:val="24"/>
                <w:szCs w:val="24"/>
              </w:rPr>
              <w:t xml:space="preserve">doing </w:t>
            </w:r>
            <w:r>
              <w:rPr>
                <w:color w:val="404040" w:themeColor="text1" w:themeTint="BF"/>
                <w:sz w:val="24"/>
                <w:szCs w:val="24"/>
              </w:rPr>
              <w:t xml:space="preserve">other labor-intensive tasks. </w:t>
            </w:r>
          </w:p>
          <w:p w:rsidR="00DD1985" w:rsidRPr="00E207FC" w:rsidRDefault="00DD1985" w:rsidP="00CD4EE7">
            <w:pPr>
              <w:pStyle w:val="ListParagraph"/>
              <w:ind w:left="330" w:hanging="270"/>
              <w:rPr>
                <w:color w:val="404040" w:themeColor="text1" w:themeTint="BF"/>
                <w:sz w:val="24"/>
                <w:szCs w:val="24"/>
              </w:rPr>
            </w:pPr>
          </w:p>
          <w:p w:rsidR="00DD1985" w:rsidRPr="00C76EC6" w:rsidRDefault="00DD1985" w:rsidP="00CD4EE7">
            <w:pPr>
              <w:pStyle w:val="ListParagraph"/>
              <w:numPr>
                <w:ilvl w:val="0"/>
                <w:numId w:val="10"/>
              </w:numPr>
              <w:spacing w:after="120"/>
              <w:ind w:left="330" w:hanging="270"/>
              <w:rPr>
                <w:color w:val="404040" w:themeColor="text1" w:themeTint="BF"/>
                <w:sz w:val="24"/>
                <w:szCs w:val="24"/>
              </w:rPr>
            </w:pPr>
            <w:r>
              <w:rPr>
                <w:color w:val="404040" w:themeColor="text1" w:themeTint="BF"/>
                <w:sz w:val="24"/>
                <w:szCs w:val="24"/>
              </w:rPr>
              <w:t>We can gain insight into how people in that culture lived.  Tools made jobs easier, saving people time.  If less time was needed to hunt and grow food</w:t>
            </w:r>
            <w:r w:rsidR="002C638A">
              <w:rPr>
                <w:color w:val="404040" w:themeColor="text1" w:themeTint="BF"/>
                <w:sz w:val="24"/>
                <w:szCs w:val="24"/>
              </w:rPr>
              <w:t xml:space="preserve"> or build and repair shelters</w:t>
            </w:r>
            <w:r>
              <w:rPr>
                <w:color w:val="404040" w:themeColor="text1" w:themeTint="BF"/>
                <w:sz w:val="24"/>
                <w:szCs w:val="24"/>
              </w:rPr>
              <w:t xml:space="preserve">, </w:t>
            </w:r>
            <w:r w:rsidR="002C638A">
              <w:rPr>
                <w:color w:val="404040" w:themeColor="text1" w:themeTint="BF"/>
                <w:sz w:val="24"/>
                <w:szCs w:val="24"/>
              </w:rPr>
              <w:t>then people</w:t>
            </w:r>
            <w:r>
              <w:rPr>
                <w:color w:val="404040" w:themeColor="text1" w:themeTint="BF"/>
                <w:sz w:val="24"/>
                <w:szCs w:val="24"/>
              </w:rPr>
              <w:t xml:space="preserve"> could focus on other aspects of life such as culture, ceremonies, games, and other activities. </w:t>
            </w:r>
          </w:p>
          <w:p w:rsidR="00164185" w:rsidRDefault="002D0260" w:rsidP="000015AA">
            <w:pPr>
              <w:spacing w:after="120"/>
              <w:rPr>
                <w:b/>
                <w:color w:val="404040" w:themeColor="text1" w:themeTint="BF"/>
                <w:sz w:val="24"/>
                <w:szCs w:val="24"/>
              </w:rPr>
            </w:pPr>
            <w:r>
              <w:rPr>
                <w:color w:val="404040" w:themeColor="text1" w:themeTint="BF"/>
                <w:sz w:val="24"/>
                <w:szCs w:val="24"/>
              </w:rPr>
              <w:t xml:space="preserve"> </w:t>
            </w:r>
            <w:r w:rsidR="00164185" w:rsidRPr="00AC2D7B">
              <w:rPr>
                <w:b/>
                <w:color w:val="404040" w:themeColor="text1" w:themeTint="BF"/>
                <w:sz w:val="24"/>
                <w:szCs w:val="24"/>
              </w:rPr>
              <w:t>Extensions</w:t>
            </w:r>
          </w:p>
          <w:p w:rsidR="00164185" w:rsidRPr="002750AE" w:rsidRDefault="002750AE" w:rsidP="00A73E7F">
            <w:pPr>
              <w:pStyle w:val="ListParagraph"/>
              <w:numPr>
                <w:ilvl w:val="0"/>
                <w:numId w:val="21"/>
              </w:numPr>
              <w:spacing w:after="120"/>
              <w:rPr>
                <w:color w:val="404040" w:themeColor="text1" w:themeTint="BF"/>
                <w:sz w:val="24"/>
                <w:szCs w:val="24"/>
              </w:rPr>
            </w:pPr>
            <w:r w:rsidRPr="002750AE">
              <w:rPr>
                <w:color w:val="404040" w:themeColor="text1" w:themeTint="BF"/>
                <w:sz w:val="24"/>
                <w:szCs w:val="24"/>
              </w:rPr>
              <w:t>What are some historical factors o</w:t>
            </w:r>
            <w:r>
              <w:rPr>
                <w:color w:val="404040" w:themeColor="text1" w:themeTint="BF"/>
                <w:sz w:val="24"/>
                <w:szCs w:val="24"/>
              </w:rPr>
              <w:t>r developments that caused</w:t>
            </w:r>
            <w:r w:rsidRPr="002750AE">
              <w:rPr>
                <w:color w:val="404040" w:themeColor="text1" w:themeTint="BF"/>
                <w:sz w:val="24"/>
                <w:szCs w:val="24"/>
              </w:rPr>
              <w:t xml:space="preserve"> tools to change and evolve over time?</w:t>
            </w:r>
          </w:p>
          <w:p w:rsidR="00164185" w:rsidRPr="00AC2D7B" w:rsidRDefault="00164185" w:rsidP="000015AA">
            <w:pPr>
              <w:spacing w:after="120"/>
              <w:rPr>
                <w:color w:val="404040" w:themeColor="text1" w:themeTint="BF"/>
                <w:sz w:val="24"/>
                <w:szCs w:val="24"/>
              </w:rPr>
            </w:pPr>
            <w:r w:rsidRPr="00AC2D7B">
              <w:rPr>
                <w:b/>
                <w:color w:val="404040" w:themeColor="text1" w:themeTint="BF"/>
                <w:sz w:val="24"/>
                <w:szCs w:val="24"/>
              </w:rPr>
              <w:t>Post-Visit Reflection</w:t>
            </w:r>
          </w:p>
          <w:p w:rsidR="00F90739" w:rsidRPr="00AA6342" w:rsidRDefault="008827BB" w:rsidP="00C16EAD">
            <w:pPr>
              <w:numPr>
                <w:ilvl w:val="0"/>
                <w:numId w:val="5"/>
              </w:numPr>
              <w:ind w:hanging="359"/>
            </w:pPr>
            <w:r>
              <w:rPr>
                <w:color w:val="404040" w:themeColor="text1" w:themeTint="BF"/>
                <w:sz w:val="24"/>
                <w:szCs w:val="24"/>
              </w:rPr>
              <w:t xml:space="preserve">How did the availability of tools discussed in this lesson affect manual labor of Amerindians? </w:t>
            </w:r>
            <w:r w:rsidR="002D0260">
              <w:rPr>
                <w:color w:val="404040" w:themeColor="text1" w:themeTint="BF"/>
                <w:sz w:val="24"/>
                <w:szCs w:val="24"/>
              </w:rPr>
              <w:t xml:space="preserve"> </w:t>
            </w:r>
            <w:r>
              <w:rPr>
                <w:color w:val="404040" w:themeColor="text1" w:themeTint="BF"/>
                <w:sz w:val="24"/>
                <w:szCs w:val="24"/>
              </w:rPr>
              <w:t xml:space="preserve">How do you think new inventions found their way into Amerindian life?  Who do you think “invented” new tools?  Do you think villages/bands of Amerindians shared their inventions or discoveries with others? </w:t>
            </w:r>
          </w:p>
        </w:tc>
      </w:tr>
    </w:tbl>
    <w:p w:rsidR="00164185" w:rsidRDefault="00164185" w:rsidP="000015AA"/>
    <w:sectPr w:rsidR="00164185" w:rsidSect="00D613D6">
      <w:headerReference w:type="default" r:id="rId10"/>
      <w:footerReference w:type="default" r:id="rId11"/>
      <w:headerReference w:type="first" r:id="rId12"/>
      <w:footerReference w:type="first" r:id="rId13"/>
      <w:pgSz w:w="12240" w:h="15840"/>
      <w:pgMar w:top="720" w:right="720" w:bottom="720" w:left="720" w:header="720" w:footer="475" w:gutter="0"/>
      <w:pgNumType w:start="23"/>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ACA" w:rsidRDefault="003B1ACA" w:rsidP="002C096E">
      <w:r>
        <w:separator/>
      </w:r>
    </w:p>
  </w:endnote>
  <w:endnote w:type="continuationSeparator" w:id="0">
    <w:p w:rsidR="003B1ACA" w:rsidRDefault="003B1ACA" w:rsidP="002C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747" w:rsidRPr="00994E8F" w:rsidRDefault="00211747" w:rsidP="00994E8F">
    <w:pPr>
      <w:pStyle w:val="Footer"/>
    </w:pPr>
    <w:r>
      <w:rPr>
        <w:noProof/>
      </w:rPr>
      <w:drawing>
        <wp:anchor distT="0" distB="0" distL="114300" distR="114300" simplePos="0" relativeHeight="251670528" behindDoc="0" locked="0" layoutInCell="1" allowOverlap="1" wp14:anchorId="1A8F818C" wp14:editId="0E6984F8">
          <wp:simplePos x="0" y="0"/>
          <wp:positionH relativeFrom="column">
            <wp:posOffset>-508635</wp:posOffset>
          </wp:positionH>
          <wp:positionV relativeFrom="paragraph">
            <wp:posOffset>313055</wp:posOffset>
          </wp:positionV>
          <wp:extent cx="8732520" cy="210185"/>
          <wp:effectExtent l="19050" t="19050" r="11430" b="184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8732520" cy="210185"/>
                  </a:xfrm>
                  <a:prstGeom prst="rect">
                    <a:avLst/>
                  </a:prstGeom>
                  <a:ln w="6350">
                    <a:solidFill>
                      <a:schemeClr val="bg1">
                        <a:lumMod val="50000"/>
                      </a:schemeClr>
                    </a:solidFill>
                  </a:ln>
                </pic:spPr>
              </pic:pic>
            </a:graphicData>
          </a:graphic>
          <wp14:sizeRelH relativeFrom="page">
            <wp14:pctWidth>0</wp14:pctWidth>
          </wp14:sizeRelH>
          <wp14:sizeRelV relativeFrom="page">
            <wp14:pctHeight>0</wp14:pctHeight>
          </wp14:sizeRelV>
        </wp:anchor>
      </w:drawing>
    </w:r>
    <w:sdt>
      <w:sdtPr>
        <w:id w:val="-865213260"/>
        <w:docPartObj>
          <w:docPartGallery w:val="Page Numbers (Bottom of Page)"/>
          <w:docPartUnique/>
        </w:docPartObj>
      </w:sdtPr>
      <w:sdtEndPr/>
      <w:sdtContent>
        <w:r>
          <w:rPr>
            <w:noProof/>
          </w:rPr>
          <mc:AlternateContent>
            <mc:Choice Requires="wpg">
              <w:drawing>
                <wp:anchor distT="0" distB="0" distL="114300" distR="114300" simplePos="0" relativeHeight="251669504" behindDoc="0" locked="0" layoutInCell="1" allowOverlap="1" wp14:anchorId="011EDEE9" wp14:editId="185A48B2">
                  <wp:simplePos x="0" y="0"/>
                  <wp:positionH relativeFrom="page">
                    <wp:align>center</wp:align>
                  </wp:positionH>
                  <wp:positionV relativeFrom="bottomMargin">
                    <wp:align>center</wp:align>
                  </wp:positionV>
                  <wp:extent cx="7752715" cy="224287"/>
                  <wp:effectExtent l="0" t="0" r="19685" b="23495"/>
                  <wp:wrapNone/>
                  <wp:docPr id="1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715" cy="224287"/>
                            <a:chOff x="0" y="14970"/>
                            <a:chExt cx="12255" cy="244"/>
                          </a:xfrm>
                          <a:solidFill>
                            <a:srgbClr val="00B050"/>
                          </a:solidFill>
                        </wpg:grpSpPr>
                        <wps:wsp>
                          <wps:cNvPr id="12" name="Text Box 25"/>
                          <wps:cNvSpPr txBox="1">
                            <a:spLocks noChangeArrowheads="1"/>
                          </wps:cNvSpPr>
                          <wps:spPr bwMode="auto">
                            <a:xfrm>
                              <a:off x="10648" y="14996"/>
                              <a:ext cx="969" cy="21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11747" w:rsidRPr="00994E8F" w:rsidRDefault="00211747" w:rsidP="00994E8F">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D613D6">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28</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13" name="Group 31"/>
                          <wpg:cNvGrpSpPr>
                            <a:grpSpLocks/>
                          </wpg:cNvGrpSpPr>
                          <wpg:grpSpPr bwMode="auto">
                            <a:xfrm flipH="1">
                              <a:off x="0" y="14970"/>
                              <a:ext cx="12255" cy="230"/>
                              <a:chOff x="-8" y="14978"/>
                              <a:chExt cx="12255" cy="230"/>
                            </a:xfrm>
                            <a:grpFill/>
                          </wpg:grpSpPr>
                          <wps:wsp>
                            <wps:cNvPr id="14" name="AutoShape 27"/>
                            <wps:cNvCnPr>
                              <a:cxnSpLocks noChangeShapeType="1"/>
                            </wps:cNvCnPr>
                            <wps:spPr bwMode="auto">
                              <a:xfrm flipV="1">
                                <a:off x="-8" y="14978"/>
                                <a:ext cx="1260" cy="230"/>
                              </a:xfrm>
                              <a:prstGeom prst="bentConnector3">
                                <a:avLst>
                                  <a:gd name="adj1" fmla="val 50000"/>
                                </a:avLst>
                              </a:prstGeom>
                              <a:grpFill/>
                              <a:ln w="9525">
                                <a:solidFill>
                                  <a:srgbClr val="A5A5A5"/>
                                </a:solidFill>
                                <a:miter lim="800000"/>
                                <a:headEnd/>
                                <a:tailEnd/>
                              </a:ln>
                              <a:extLst/>
                            </wps:spPr>
                            <wps:bodyPr/>
                          </wps:wsp>
                          <wps:wsp>
                            <wps:cNvPr id="15" name="AutoShape 28"/>
                            <wps:cNvCnPr>
                              <a:cxnSpLocks noChangeShapeType="1"/>
                            </wps:cNvCnPr>
                            <wps:spPr bwMode="auto">
                              <a:xfrm rot="10800000">
                                <a:off x="1252" y="14978"/>
                                <a:ext cx="10995" cy="230"/>
                              </a:xfrm>
                              <a:prstGeom prst="bentConnector3">
                                <a:avLst>
                                  <a:gd name="adj1" fmla="val 96778"/>
                                </a:avLst>
                              </a:prstGeom>
                              <a:grpFill/>
                              <a:ln w="9525">
                                <a:solidFill>
                                  <a:srgbClr val="A5A5A5"/>
                                </a:solidFill>
                                <a:miter lim="800000"/>
                                <a:headEnd/>
                                <a:tailEnd/>
                              </a:ln>
                              <a:extLst/>
                            </wps:spPr>
                            <wps:bodyPr/>
                          </wps:wsp>
                        </wpg:grp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0;margin-top:0;width:610.45pt;height:17.65pt;z-index:251669504;mso-position-horizontal:center;mso-position-horizontal-relative:page;mso-position-vertical:center;mso-position-vertical-relative:bottom-margin-area" coordorigin=",14970" coordsize="122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">
                  <v:shapetype id="_x0000_t202" coordsize="21600,21600" o:spt="202" path="m,l,21600r21600,l21600,xe">
                    <v:stroke joinstyle="miter"/>
                    <v:path gradientshapeok="t" o:connecttype="rect"/>
                  </v:shapetype>
                  <v:shape id="Text Box 25" o:spid="_x0000_s1027" type="#_x0000_t202" style="position:absolute;left:10648;top:14996;width:969;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rsidR="00211747" w:rsidRPr="00994E8F" w:rsidRDefault="00211747" w:rsidP="00994E8F">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D613D6">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28</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vzg4R8EAAADbAAAADwAA&#10;AAAAAAAAAAAAAACqAgAAZHJzL2Rvd25yZXYueG1sUEsFBgAAAAAEAAQA+gAAAJg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RJ8EAAADbAAAADwAAAGRycy9kb3ducmV2LnhtbERPS4vCMBC+C/sfwizsRdbURWWpRhFB&#10;uhcPvsDj2IxNsZmUJmrXX28Ewdt8fM+ZzFpbiSs1vnSsoN9LQBDnTpdcKNhtl9+/IHxA1lg5JgX/&#10;5GE2/ehMMNXuxmu6bkIhYgj7FBWYEOpUSp8bsuh7riaO3Mk1FkOETSF1g7cYbiv5kyQjabHk2GCw&#10;poWh/Ly5WAVdn8h9PjyYrJutjne9593cZkp9fbbzMYhAbXiLX+4/HecP4PlLPEB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D9EnwQAAANs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lw8IAAADbAAAADwAAAGRycy9kb3ducmV2LnhtbERPS4vCMBC+C/sfwizsRTRVUKQ2Fdni&#10;siCCr4u3oZltq82kNFG7/94Igrf5+J6TLDpTixu1rrKsYDSMQBDnVldcKDgeVoMZCOeRNdaWScE/&#10;OVikH70EY23vvKPb3hcihLCLUUHpfRNL6fKSDLqhbYgD92dbgz7AtpC6xXsIN7UcR9FUGqw4NJTY&#10;0HdJ+WV/NQo2u5/j5SSv2birlv0zrrPTeZsp9fXZLecgPHX+LX65f3WYP4HnL+EAm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lw8IAAADbAAAADwAAAAAAAAAAAAAA&#10;AAChAgAAZHJzL2Rvd25yZXYueG1sUEsFBgAAAAAEAAQA+QAAAJADAAAAAA==&#10;" adj="20904" strokecolor="#a5a5a5"/>
                  </v:group>
                  <w10:wrap anchorx="page" anchory="margin"/>
                </v:group>
              </w:pict>
            </mc:Fallback>
          </mc:AlternateConten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747" w:rsidRPr="00994E8F" w:rsidRDefault="00211747" w:rsidP="00994E8F">
    <w:pPr>
      <w:pStyle w:val="Footer"/>
    </w:pPr>
    <w:r>
      <w:rPr>
        <w:noProof/>
      </w:rPr>
      <w:drawing>
        <wp:anchor distT="0" distB="0" distL="114300" distR="114300" simplePos="0" relativeHeight="251673600" behindDoc="0" locked="0" layoutInCell="1" allowOverlap="1" wp14:anchorId="399E20C3" wp14:editId="025BA4AC">
          <wp:simplePos x="0" y="0"/>
          <wp:positionH relativeFrom="column">
            <wp:posOffset>-508635</wp:posOffset>
          </wp:positionH>
          <wp:positionV relativeFrom="paragraph">
            <wp:posOffset>300355</wp:posOffset>
          </wp:positionV>
          <wp:extent cx="8732520" cy="210185"/>
          <wp:effectExtent l="19050" t="19050" r="11430" b="184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8732520" cy="210185"/>
                  </a:xfrm>
                  <a:prstGeom prst="rect">
                    <a:avLst/>
                  </a:prstGeom>
                  <a:ln w="6350">
                    <a:solidFill>
                      <a:schemeClr val="bg1">
                        <a:lumMod val="50000"/>
                      </a:schemeClr>
                    </a:solidFill>
                  </a:ln>
                </pic:spPr>
              </pic:pic>
            </a:graphicData>
          </a:graphic>
          <wp14:sizeRelH relativeFrom="page">
            <wp14:pctWidth>0</wp14:pctWidth>
          </wp14:sizeRelH>
          <wp14:sizeRelV relativeFrom="page">
            <wp14:pctHeight>0</wp14:pctHeight>
          </wp14:sizeRelV>
        </wp:anchor>
      </w:drawing>
    </w:r>
    <w:sdt>
      <w:sdtPr>
        <w:id w:val="206001832"/>
        <w:docPartObj>
          <w:docPartGallery w:val="Page Numbers (Bottom of Page)"/>
          <w:docPartUnique/>
        </w:docPartObj>
      </w:sdtPr>
      <w:sdtEndPr/>
      <w:sdtContent>
        <w:r>
          <w:rPr>
            <w:noProof/>
          </w:rPr>
          <mc:AlternateContent>
            <mc:Choice Requires="wpg">
              <w:drawing>
                <wp:anchor distT="0" distB="0" distL="114300" distR="114300" simplePos="0" relativeHeight="251672576" behindDoc="0" locked="0" layoutInCell="1" allowOverlap="1" wp14:anchorId="10C90712" wp14:editId="0B20F3F1">
                  <wp:simplePos x="0" y="0"/>
                  <wp:positionH relativeFrom="page">
                    <wp:align>center</wp:align>
                  </wp:positionH>
                  <wp:positionV relativeFrom="bottomMargin">
                    <wp:align>center</wp:align>
                  </wp:positionV>
                  <wp:extent cx="7752715" cy="224287"/>
                  <wp:effectExtent l="0" t="0" r="19685" b="23495"/>
                  <wp:wrapNone/>
                  <wp:docPr id="1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715" cy="224287"/>
                            <a:chOff x="0" y="14970"/>
                            <a:chExt cx="12255" cy="244"/>
                          </a:xfrm>
                          <a:solidFill>
                            <a:srgbClr val="00B050"/>
                          </a:solidFill>
                        </wpg:grpSpPr>
                        <wps:wsp>
                          <wps:cNvPr id="18" name="Text Box 25"/>
                          <wps:cNvSpPr txBox="1">
                            <a:spLocks noChangeArrowheads="1"/>
                          </wps:cNvSpPr>
                          <wps:spPr bwMode="auto">
                            <a:xfrm>
                              <a:off x="10648" y="14996"/>
                              <a:ext cx="969" cy="21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11747" w:rsidRPr="00994E8F" w:rsidRDefault="00211747" w:rsidP="00994E8F">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D613D6">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23</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19" name="Group 31"/>
                          <wpg:cNvGrpSpPr>
                            <a:grpSpLocks/>
                          </wpg:cNvGrpSpPr>
                          <wpg:grpSpPr bwMode="auto">
                            <a:xfrm flipH="1">
                              <a:off x="0" y="14970"/>
                              <a:ext cx="12255" cy="230"/>
                              <a:chOff x="-8" y="14978"/>
                              <a:chExt cx="12255" cy="230"/>
                            </a:xfrm>
                            <a:grpFill/>
                          </wpg:grpSpPr>
                          <wps:wsp>
                            <wps:cNvPr id="20" name="AutoShape 27"/>
                            <wps:cNvCnPr>
                              <a:cxnSpLocks noChangeShapeType="1"/>
                            </wps:cNvCnPr>
                            <wps:spPr bwMode="auto">
                              <a:xfrm flipV="1">
                                <a:off x="-8" y="14978"/>
                                <a:ext cx="1260" cy="230"/>
                              </a:xfrm>
                              <a:prstGeom prst="bentConnector3">
                                <a:avLst>
                                  <a:gd name="adj1" fmla="val 50000"/>
                                </a:avLst>
                              </a:prstGeom>
                              <a:grpFill/>
                              <a:ln w="9525">
                                <a:solidFill>
                                  <a:srgbClr val="A5A5A5"/>
                                </a:solidFill>
                                <a:miter lim="800000"/>
                                <a:headEnd/>
                                <a:tailEnd/>
                              </a:ln>
                              <a:extLst/>
                            </wps:spPr>
                            <wps:bodyPr/>
                          </wps:wsp>
                          <wps:wsp>
                            <wps:cNvPr id="21" name="AutoShape 28"/>
                            <wps:cNvCnPr>
                              <a:cxnSpLocks noChangeShapeType="1"/>
                            </wps:cNvCnPr>
                            <wps:spPr bwMode="auto">
                              <a:xfrm rot="10800000">
                                <a:off x="1252" y="14978"/>
                                <a:ext cx="10995" cy="230"/>
                              </a:xfrm>
                              <a:prstGeom prst="bentConnector3">
                                <a:avLst>
                                  <a:gd name="adj1" fmla="val 96778"/>
                                </a:avLst>
                              </a:prstGeom>
                              <a:grpFill/>
                              <a:ln w="9525">
                                <a:solidFill>
                                  <a:srgbClr val="A5A5A5"/>
                                </a:solidFill>
                                <a:miter lim="800000"/>
                                <a:headEnd/>
                                <a:tailEnd/>
                              </a:ln>
                              <a:extLst/>
                            </wps:spPr>
                            <wps:bodyPr/>
                          </wps:wsp>
                        </wpg:grpSp>
                      </wpg:wgp>
                    </a:graphicData>
                  </a:graphic>
                  <wp14:sizeRelH relativeFrom="page">
                    <wp14:pctWidth>0</wp14:pctWidth>
                  </wp14:sizeRelH>
                  <wp14:sizeRelV relativeFrom="page">
                    <wp14:pctHeight>0</wp14:pctHeight>
                  </wp14:sizeRelV>
                </wp:anchor>
              </w:drawing>
            </mc:Choice>
            <mc:Fallback>
              <w:pict>
                <v:group id="_x0000_s1031" style="position:absolute;margin-left:0;margin-top:0;width:610.45pt;height:17.65pt;z-index:251672576;mso-position-horizontal:center;mso-position-horizontal-relative:page;mso-position-vertical:center;mso-position-vertical-relative:bottom-margin-area" coordorigin=",14970" coordsize="122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">
                  <v:shapetype id="_x0000_t202" coordsize="21600,21600" o:spt="202" path="m,l,21600r21600,l21600,xe">
                    <v:stroke joinstyle="miter"/>
                    <v:path gradientshapeok="t" o:connecttype="rect"/>
                  </v:shapetype>
                  <v:shape id="Text Box 25" o:spid="_x0000_s1032" type="#_x0000_t202" style="position:absolute;left:10648;top:14996;width:969;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TYWMQA&#10;AADbAAAADwAAAGRycy9kb3ducmV2LnhtbESPT2/CMAzF75P4DpGRuEwjhQOaOgIa/yQO7ABDnK3G&#10;a6s1TpUEWr49PiBxs/We3/t5vuxdo24UYu3ZwGScgSIuvK25NHD+3X18gooJ2WLjmQzcKcJyMXib&#10;Y259x0e6nVKpJIRjjgaqlNpc61hU5DCOfUss2p8PDpOsodQ2YCfhrtHTLJtphzVLQ4UtrSsq/k9X&#10;Z2C2CdfuyOv3zXl7wJ+2nF5W94sxo2H//QUqUZ9e5uf13gq+wMo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U2FjEAAAA2wAAAA8AAAAAAAAAAAAAAAAAmAIAAGRycy9k&#10;b3ducmV2LnhtbFBLBQYAAAAABAAEAPUAAACJAwAAAAA=&#10;" stroked="f">
                    <v:textbox inset="0,0,0,0">
                      <w:txbxContent>
                        <w:p w:rsidR="00211747" w:rsidRPr="00994E8F" w:rsidRDefault="00211747" w:rsidP="00994E8F">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D613D6">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23</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v:textbox>
                  </v:shape>
                  <v:group id="Group 31"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APrcAAAADbAAAADwAAAGRycy9kb3ducmV2LnhtbERPS4vCMBC+C/6HMII3&#10;TXcpi3aNIoKLiBfrA49DM9uGbSaliVr/vVkQvM3H95zZorO1uFHrjWMFH+MEBHHhtOFSwfGwHk1A&#10;+ICssXZMCh7kYTHv92aYaXfnPd3yUIoYwj5DBVUITSalLyqy6MeuIY7cr2sthgjbUuoW7zHc1vIz&#10;Sb6kRcOxocKGVhUVf/nVKjgtTUrp+bLdJQXRRsvLT25SpYaDbvkNIlAX3uKXe6Pj/Cn8/xIPkPMn&#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e0A+twAAAANs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gdmcAAAADbAAAADwAAAGRycy9kb3ducmV2LnhtbERPy4rCMBTdC/5DuIIb0XQEZaimRYSh&#10;s5mFL5jltbk2xeamNBmt8/VmIbg8nPc6720jbtT52rGCj1kCgrh0uuZKwfHwNf0E4QOyxsYxKXiQ&#10;hzwbDtaYanfnHd32oRIxhH2KCkwIbSqlLw1Z9DPXEkfu4jqLIcKukrrDewy3jZwnyVJarDk2GGxp&#10;a6i87v+sgolP5Klc/JpiUvyc//WJjxtbKDUe9ZsViEB9eItf7m+tYB7Xxy/xB8js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YHZnAAAAA2wAAAA8AAAAAAAAAAAAAAAAA&#10;oQIAAGRycy9kb3ducmV2LnhtbFBLBQYAAAAABAAEAPkAAACOAwAAAAA=&#10;" strokecolor="#a5a5a5"/>
                    <v:shape id="AutoShape 28"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gpfcMAAADbAAAADwAAAGRycy9kb3ducmV2LnhtbESPzarCMBSE94LvEI7gRjS1C7lUo4hF&#10;EeSCfxt3h+bYVpuT0kStb38jCHc5zMw3zGzRmko8qXGlZQXjUQSCOLO65FzB+bQe/oBwHlljZZkU&#10;vMnBYt7tzDDR9sUHeh59LgKEXYIKCu/rREqXFWTQjWxNHLyrbQz6IJtc6gZfAW4qGUfRRBosOSwU&#10;WNOqoOx+fBgFv4fN+X6RjzRuy+Xghrv0ctunSvV77XIKwlPr/8Pf9lYriMfw+RJ+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IKX3DAAAA2wAAAA8AAAAAAAAAAAAA&#10;AAAAoQIAAGRycy9kb3ducmV2LnhtbFBLBQYAAAAABAAEAPkAAACRAwAAAAA=&#10;" adj="20904" strokecolor="#a5a5a5"/>
                  </v:group>
                  <w10:wrap anchorx="page" anchory="margin"/>
                </v:group>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ACA" w:rsidRDefault="003B1ACA" w:rsidP="002C096E">
      <w:r>
        <w:separator/>
      </w:r>
    </w:p>
  </w:footnote>
  <w:footnote w:type="continuationSeparator" w:id="0">
    <w:p w:rsidR="003B1ACA" w:rsidRDefault="003B1ACA" w:rsidP="002C0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747" w:rsidRDefault="00211747">
    <w:pPr>
      <w:pStyle w:val="Header"/>
    </w:pPr>
    <w:r>
      <w:rPr>
        <w:noProof/>
      </w:rPr>
      <w:drawing>
        <wp:anchor distT="0" distB="0" distL="114300" distR="114300" simplePos="0" relativeHeight="251659264" behindDoc="0" locked="0" layoutInCell="1" allowOverlap="1" wp14:anchorId="4781F727" wp14:editId="5FF379AB">
          <wp:simplePos x="0" y="0"/>
          <wp:positionH relativeFrom="column">
            <wp:posOffset>2009511</wp:posOffset>
          </wp:positionH>
          <wp:positionV relativeFrom="paragraph">
            <wp:posOffset>-453390</wp:posOffset>
          </wp:positionV>
          <wp:extent cx="5334000" cy="533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533400"/>
                  </a:xfrm>
                  <a:prstGeom prst="rect">
                    <a:avLst/>
                  </a:prstGeom>
                  <a:noFill/>
                </pic:spPr>
              </pic:pic>
            </a:graphicData>
          </a:graphic>
          <wp14:sizeRelH relativeFrom="page">
            <wp14:pctWidth>0</wp14:pctWidth>
          </wp14:sizeRelH>
          <wp14:sizeRelV relativeFrom="page">
            <wp14:pctHeight>0</wp14:pctHeight>
          </wp14:sizeRelV>
        </wp:anchor>
      </w:drawing>
    </w:r>
  </w:p>
  <w:p w:rsidR="00211747" w:rsidRDefault="00211747">
    <w:pPr>
      <w:pStyle w:val="Header"/>
    </w:pPr>
  </w:p>
  <w:p w:rsidR="00211747" w:rsidRDefault="00211747">
    <w:pPr>
      <w:pStyle w:val="Header"/>
    </w:pPr>
    <w:r>
      <w:rPr>
        <w:color w:val="D51E1D"/>
        <w:sz w:val="56"/>
      </w:rPr>
      <w:t>Amerindian Foods</w:t>
    </w:r>
  </w:p>
  <w:p w:rsidR="00211747" w:rsidRDefault="002117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747" w:rsidRDefault="00211747">
    <w:pPr>
      <w:pStyle w:val="Header"/>
    </w:pPr>
    <w:r>
      <w:rPr>
        <w:noProof/>
      </w:rPr>
      <w:drawing>
        <wp:anchor distT="0" distB="0" distL="114300" distR="114300" simplePos="0" relativeHeight="251661312" behindDoc="0" locked="0" layoutInCell="1" allowOverlap="1" wp14:anchorId="5AA3830B" wp14:editId="4DE7330C">
          <wp:simplePos x="0" y="0"/>
          <wp:positionH relativeFrom="column">
            <wp:posOffset>2008505</wp:posOffset>
          </wp:positionH>
          <wp:positionV relativeFrom="paragraph">
            <wp:posOffset>-460746</wp:posOffset>
          </wp:positionV>
          <wp:extent cx="5334000" cy="533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53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13C"/>
    <w:multiLevelType w:val="hybridMultilevel"/>
    <w:tmpl w:val="A3986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52A5B"/>
    <w:multiLevelType w:val="multilevel"/>
    <w:tmpl w:val="372CE034"/>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2">
    <w:nsid w:val="0420619D"/>
    <w:multiLevelType w:val="multilevel"/>
    <w:tmpl w:val="1ED056B6"/>
    <w:lvl w:ilvl="0">
      <w:start w:val="1"/>
      <w:numFmt w:val="decimal"/>
      <w:lvlText w:val="%1"/>
      <w:lvlJc w:val="left"/>
      <w:pPr>
        <w:ind w:left="720" w:firstLine="360"/>
      </w:pPr>
      <w:rPr>
        <w:rFonts w:ascii="Calibri" w:eastAsia="Calibri" w:hAnsi="Calibri" w:cs="Calibri"/>
        <w:b w:val="0"/>
        <w:i w:val="0"/>
        <w:smallCaps w:val="0"/>
        <w:strike w:val="0"/>
        <w:color w:val="666666"/>
        <w:sz w:val="20"/>
        <w:u w:val="none"/>
        <w:vertAlign w:val="baseline"/>
      </w:rPr>
    </w:lvl>
    <w:lvl w:ilvl="1">
      <w:start w:val="1"/>
      <w:numFmt w:val="lowerLetter"/>
      <w:lvlText w:val="%2"/>
      <w:lvlJc w:val="left"/>
      <w:pPr>
        <w:ind w:left="1440" w:firstLine="1080"/>
      </w:pPr>
      <w:rPr>
        <w:rFonts w:ascii="Calibri" w:eastAsia="Calibri" w:hAnsi="Calibri" w:cs="Calibri"/>
        <w:b w:val="0"/>
        <w:i w:val="0"/>
        <w:smallCaps w:val="0"/>
        <w:strike w:val="0"/>
        <w:color w:val="666666"/>
        <w:sz w:val="20"/>
        <w:u w:val="none"/>
        <w:vertAlign w:val="baseline"/>
      </w:rPr>
    </w:lvl>
    <w:lvl w:ilvl="2">
      <w:start w:val="1"/>
      <w:numFmt w:val="lowerRoman"/>
      <w:lvlText w:val="%3"/>
      <w:lvlJc w:val="left"/>
      <w:pPr>
        <w:ind w:left="2160" w:firstLine="1800"/>
      </w:pPr>
      <w:rPr>
        <w:rFonts w:ascii="Calibri" w:eastAsia="Calibri" w:hAnsi="Calibri" w:cs="Calibri"/>
        <w:b w:val="0"/>
        <w:i w:val="0"/>
        <w:smallCaps w:val="0"/>
        <w:strike w:val="0"/>
        <w:color w:val="666666"/>
        <w:sz w:val="20"/>
        <w:u w:val="none"/>
        <w:vertAlign w:val="baseline"/>
      </w:rPr>
    </w:lvl>
    <w:lvl w:ilvl="3">
      <w:start w:val="1"/>
      <w:numFmt w:val="decimal"/>
      <w:lvlText w:val="%4"/>
      <w:lvlJc w:val="left"/>
      <w:pPr>
        <w:ind w:left="2880" w:firstLine="2520"/>
      </w:pPr>
      <w:rPr>
        <w:rFonts w:ascii="Calibri" w:eastAsia="Calibri" w:hAnsi="Calibri" w:cs="Calibri"/>
        <w:b w:val="0"/>
        <w:i w:val="0"/>
        <w:smallCaps w:val="0"/>
        <w:strike w:val="0"/>
        <w:color w:val="666666"/>
        <w:sz w:val="20"/>
        <w:u w:val="none"/>
        <w:vertAlign w:val="baseline"/>
      </w:rPr>
    </w:lvl>
    <w:lvl w:ilvl="4">
      <w:start w:val="1"/>
      <w:numFmt w:val="lowerLetter"/>
      <w:lvlText w:val="%5"/>
      <w:lvlJc w:val="left"/>
      <w:pPr>
        <w:ind w:left="3600" w:firstLine="3240"/>
      </w:pPr>
      <w:rPr>
        <w:rFonts w:ascii="Calibri" w:eastAsia="Calibri" w:hAnsi="Calibri" w:cs="Calibri"/>
        <w:b w:val="0"/>
        <w:i w:val="0"/>
        <w:smallCaps w:val="0"/>
        <w:strike w:val="0"/>
        <w:color w:val="666666"/>
        <w:sz w:val="20"/>
        <w:u w:val="none"/>
        <w:vertAlign w:val="baseline"/>
      </w:rPr>
    </w:lvl>
    <w:lvl w:ilvl="5">
      <w:start w:val="1"/>
      <w:numFmt w:val="lowerRoman"/>
      <w:lvlText w:val="%6"/>
      <w:lvlJc w:val="left"/>
      <w:pPr>
        <w:ind w:left="4320" w:firstLine="3960"/>
      </w:pPr>
      <w:rPr>
        <w:rFonts w:ascii="Calibri" w:eastAsia="Calibri" w:hAnsi="Calibri" w:cs="Calibri"/>
        <w:b w:val="0"/>
        <w:i w:val="0"/>
        <w:smallCaps w:val="0"/>
        <w:strike w:val="0"/>
        <w:color w:val="666666"/>
        <w:sz w:val="20"/>
        <w:u w:val="none"/>
        <w:vertAlign w:val="baseline"/>
      </w:rPr>
    </w:lvl>
    <w:lvl w:ilvl="6">
      <w:start w:val="1"/>
      <w:numFmt w:val="decimal"/>
      <w:lvlText w:val="%7"/>
      <w:lvlJc w:val="left"/>
      <w:pPr>
        <w:ind w:left="5040" w:firstLine="4680"/>
      </w:pPr>
      <w:rPr>
        <w:rFonts w:ascii="Calibri" w:eastAsia="Calibri" w:hAnsi="Calibri" w:cs="Calibri"/>
        <w:b w:val="0"/>
        <w:i w:val="0"/>
        <w:smallCaps w:val="0"/>
        <w:strike w:val="0"/>
        <w:color w:val="666666"/>
        <w:sz w:val="20"/>
        <w:u w:val="none"/>
        <w:vertAlign w:val="baseline"/>
      </w:rPr>
    </w:lvl>
    <w:lvl w:ilvl="7">
      <w:start w:val="1"/>
      <w:numFmt w:val="lowerLetter"/>
      <w:lvlText w:val="%8"/>
      <w:lvlJc w:val="left"/>
      <w:pPr>
        <w:ind w:left="5760" w:firstLine="5400"/>
      </w:pPr>
      <w:rPr>
        <w:rFonts w:ascii="Calibri" w:eastAsia="Calibri" w:hAnsi="Calibri" w:cs="Calibri"/>
        <w:b w:val="0"/>
        <w:i w:val="0"/>
        <w:smallCaps w:val="0"/>
        <w:strike w:val="0"/>
        <w:color w:val="666666"/>
        <w:sz w:val="20"/>
        <w:u w:val="none"/>
        <w:vertAlign w:val="baseline"/>
      </w:rPr>
    </w:lvl>
    <w:lvl w:ilvl="8">
      <w:start w:val="1"/>
      <w:numFmt w:val="lowerRoman"/>
      <w:lvlText w:val="%9"/>
      <w:lvlJc w:val="left"/>
      <w:pPr>
        <w:ind w:left="6480" w:firstLine="6120"/>
      </w:pPr>
      <w:rPr>
        <w:rFonts w:ascii="Calibri" w:eastAsia="Calibri" w:hAnsi="Calibri" w:cs="Calibri"/>
        <w:b w:val="0"/>
        <w:i w:val="0"/>
        <w:smallCaps w:val="0"/>
        <w:strike w:val="0"/>
        <w:color w:val="666666"/>
        <w:sz w:val="20"/>
        <w:u w:val="none"/>
        <w:vertAlign w:val="baseline"/>
      </w:rPr>
    </w:lvl>
  </w:abstractNum>
  <w:abstractNum w:abstractNumId="3">
    <w:nsid w:val="089323CF"/>
    <w:multiLevelType w:val="hybridMultilevel"/>
    <w:tmpl w:val="C9FAEFFC"/>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
    <w:nsid w:val="091D420F"/>
    <w:multiLevelType w:val="hybridMultilevel"/>
    <w:tmpl w:val="F42C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3154DB"/>
    <w:multiLevelType w:val="hybridMultilevel"/>
    <w:tmpl w:val="2716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20B65"/>
    <w:multiLevelType w:val="hybridMultilevel"/>
    <w:tmpl w:val="BC46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23D81"/>
    <w:multiLevelType w:val="multilevel"/>
    <w:tmpl w:val="7A7C5108"/>
    <w:lvl w:ilvl="0">
      <w:start w:val="1"/>
      <w:numFmt w:val="bullet"/>
      <w:lvlText w:val=""/>
      <w:lvlJc w:val="left"/>
      <w:pPr>
        <w:ind w:left="0" w:firstLine="360"/>
      </w:pPr>
      <w:rPr>
        <w:rFonts w:ascii="Symbol" w:hAnsi="Symbol" w:hint="default"/>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8">
    <w:nsid w:val="3AA75E55"/>
    <w:multiLevelType w:val="hybridMultilevel"/>
    <w:tmpl w:val="70587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FB07F7B"/>
    <w:multiLevelType w:val="multilevel"/>
    <w:tmpl w:val="7A7C5108"/>
    <w:lvl w:ilvl="0">
      <w:start w:val="1"/>
      <w:numFmt w:val="bullet"/>
      <w:lvlText w:val=""/>
      <w:lvlJc w:val="left"/>
      <w:pPr>
        <w:ind w:left="0" w:firstLine="360"/>
      </w:pPr>
      <w:rPr>
        <w:rFonts w:ascii="Symbol" w:hAnsi="Symbol" w:hint="default"/>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10">
    <w:nsid w:val="3FBA76C3"/>
    <w:multiLevelType w:val="multilevel"/>
    <w:tmpl w:val="7A7C5108"/>
    <w:lvl w:ilvl="0">
      <w:start w:val="1"/>
      <w:numFmt w:val="bullet"/>
      <w:lvlText w:val=""/>
      <w:lvlJc w:val="left"/>
      <w:pPr>
        <w:ind w:left="0" w:firstLine="360"/>
      </w:pPr>
      <w:rPr>
        <w:rFonts w:ascii="Symbol" w:hAnsi="Symbol" w:hint="default"/>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11">
    <w:nsid w:val="42F15963"/>
    <w:multiLevelType w:val="hybridMultilevel"/>
    <w:tmpl w:val="0482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B07559"/>
    <w:multiLevelType w:val="multilevel"/>
    <w:tmpl w:val="52F0174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3">
    <w:nsid w:val="4B7C2BE4"/>
    <w:multiLevelType w:val="hybridMultilevel"/>
    <w:tmpl w:val="22326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E30D63"/>
    <w:multiLevelType w:val="multilevel"/>
    <w:tmpl w:val="702A7F0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5">
    <w:nsid w:val="4CF753BB"/>
    <w:multiLevelType w:val="multilevel"/>
    <w:tmpl w:val="BF3258F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6">
    <w:nsid w:val="583646DA"/>
    <w:multiLevelType w:val="multilevel"/>
    <w:tmpl w:val="BF3258F2"/>
    <w:lvl w:ilvl="0">
      <w:start w:val="1"/>
      <w:numFmt w:val="bullet"/>
      <w:lvlText w:val="●"/>
      <w:lvlJc w:val="left"/>
      <w:pPr>
        <w:ind w:left="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17">
    <w:nsid w:val="5C131D0A"/>
    <w:multiLevelType w:val="multilevel"/>
    <w:tmpl w:val="58FAE64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8">
    <w:nsid w:val="69117537"/>
    <w:multiLevelType w:val="multilevel"/>
    <w:tmpl w:val="7A7C5108"/>
    <w:lvl w:ilvl="0">
      <w:start w:val="1"/>
      <w:numFmt w:val="bullet"/>
      <w:lvlText w:val=""/>
      <w:lvlJc w:val="left"/>
      <w:pPr>
        <w:ind w:left="0" w:firstLine="360"/>
      </w:pPr>
      <w:rPr>
        <w:rFonts w:ascii="Symbol" w:hAnsi="Symbol" w:hint="default"/>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19">
    <w:nsid w:val="774D2783"/>
    <w:multiLevelType w:val="hybridMultilevel"/>
    <w:tmpl w:val="16D8A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A7B0617"/>
    <w:multiLevelType w:val="hybridMultilevel"/>
    <w:tmpl w:val="8A0E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6"/>
  </w:num>
  <w:num w:numId="4">
    <w:abstractNumId w:val="17"/>
  </w:num>
  <w:num w:numId="5">
    <w:abstractNumId w:val="12"/>
  </w:num>
  <w:num w:numId="6">
    <w:abstractNumId w:val="14"/>
  </w:num>
  <w:num w:numId="7">
    <w:abstractNumId w:val="6"/>
  </w:num>
  <w:num w:numId="8">
    <w:abstractNumId w:val="20"/>
  </w:num>
  <w:num w:numId="9">
    <w:abstractNumId w:val="8"/>
  </w:num>
  <w:num w:numId="10">
    <w:abstractNumId w:val="11"/>
  </w:num>
  <w:num w:numId="11">
    <w:abstractNumId w:val="13"/>
  </w:num>
  <w:num w:numId="12">
    <w:abstractNumId w:val="19"/>
  </w:num>
  <w:num w:numId="13">
    <w:abstractNumId w:val="3"/>
  </w:num>
  <w:num w:numId="14">
    <w:abstractNumId w:val="0"/>
  </w:num>
  <w:num w:numId="15">
    <w:abstractNumId w:val="4"/>
  </w:num>
  <w:num w:numId="16">
    <w:abstractNumId w:val="5"/>
  </w:num>
  <w:num w:numId="17">
    <w:abstractNumId w:val="15"/>
  </w:num>
  <w:num w:numId="18">
    <w:abstractNumId w:val="7"/>
  </w:num>
  <w:num w:numId="19">
    <w:abstractNumId w:val="10"/>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70C06"/>
    <w:rsid w:val="000015AA"/>
    <w:rsid w:val="00012C7C"/>
    <w:rsid w:val="00016D71"/>
    <w:rsid w:val="00017C9A"/>
    <w:rsid w:val="00032058"/>
    <w:rsid w:val="00040F3B"/>
    <w:rsid w:val="0007508A"/>
    <w:rsid w:val="000A32DD"/>
    <w:rsid w:val="000B30D0"/>
    <w:rsid w:val="001042B7"/>
    <w:rsid w:val="00111877"/>
    <w:rsid w:val="001152E4"/>
    <w:rsid w:val="00130164"/>
    <w:rsid w:val="0013042C"/>
    <w:rsid w:val="00133922"/>
    <w:rsid w:val="00136EB0"/>
    <w:rsid w:val="0014324C"/>
    <w:rsid w:val="0014641E"/>
    <w:rsid w:val="00154844"/>
    <w:rsid w:val="001608FC"/>
    <w:rsid w:val="00161AD9"/>
    <w:rsid w:val="00164185"/>
    <w:rsid w:val="00176EDB"/>
    <w:rsid w:val="0019211E"/>
    <w:rsid w:val="001A3CD0"/>
    <w:rsid w:val="001C2495"/>
    <w:rsid w:val="001C2EEB"/>
    <w:rsid w:val="001D77F2"/>
    <w:rsid w:val="001E40BE"/>
    <w:rsid w:val="001E5C92"/>
    <w:rsid w:val="001F1E7B"/>
    <w:rsid w:val="001F24F5"/>
    <w:rsid w:val="001F2F97"/>
    <w:rsid w:val="00204C16"/>
    <w:rsid w:val="00211747"/>
    <w:rsid w:val="0021407D"/>
    <w:rsid w:val="00215769"/>
    <w:rsid w:val="002208D4"/>
    <w:rsid w:val="00250621"/>
    <w:rsid w:val="00256993"/>
    <w:rsid w:val="00257A9F"/>
    <w:rsid w:val="00270C93"/>
    <w:rsid w:val="002750AE"/>
    <w:rsid w:val="00282177"/>
    <w:rsid w:val="00282B3E"/>
    <w:rsid w:val="00293762"/>
    <w:rsid w:val="002A2140"/>
    <w:rsid w:val="002A6351"/>
    <w:rsid w:val="002B47D5"/>
    <w:rsid w:val="002C096E"/>
    <w:rsid w:val="002C377F"/>
    <w:rsid w:val="002C5CF3"/>
    <w:rsid w:val="002C638A"/>
    <w:rsid w:val="002D0260"/>
    <w:rsid w:val="002F2CA6"/>
    <w:rsid w:val="002F5175"/>
    <w:rsid w:val="00304F17"/>
    <w:rsid w:val="0030524C"/>
    <w:rsid w:val="00314487"/>
    <w:rsid w:val="0031459C"/>
    <w:rsid w:val="003260F8"/>
    <w:rsid w:val="00330F09"/>
    <w:rsid w:val="003740DD"/>
    <w:rsid w:val="00382FE4"/>
    <w:rsid w:val="00385810"/>
    <w:rsid w:val="00397285"/>
    <w:rsid w:val="003A1DD2"/>
    <w:rsid w:val="003A7953"/>
    <w:rsid w:val="003B1ACA"/>
    <w:rsid w:val="003B281E"/>
    <w:rsid w:val="003C70A8"/>
    <w:rsid w:val="003D28FF"/>
    <w:rsid w:val="003E4010"/>
    <w:rsid w:val="00406043"/>
    <w:rsid w:val="00412301"/>
    <w:rsid w:val="00423CEC"/>
    <w:rsid w:val="00450F8D"/>
    <w:rsid w:val="00482F63"/>
    <w:rsid w:val="004858B2"/>
    <w:rsid w:val="00497877"/>
    <w:rsid w:val="004A460E"/>
    <w:rsid w:val="004B27C7"/>
    <w:rsid w:val="004C2604"/>
    <w:rsid w:val="004D26AC"/>
    <w:rsid w:val="004D2AE9"/>
    <w:rsid w:val="004E2BEB"/>
    <w:rsid w:val="004E2DF3"/>
    <w:rsid w:val="004E7F21"/>
    <w:rsid w:val="005033C1"/>
    <w:rsid w:val="005039EC"/>
    <w:rsid w:val="00510122"/>
    <w:rsid w:val="0053654F"/>
    <w:rsid w:val="005C4455"/>
    <w:rsid w:val="005D4BC9"/>
    <w:rsid w:val="005E4105"/>
    <w:rsid w:val="006116C5"/>
    <w:rsid w:val="00613063"/>
    <w:rsid w:val="00614583"/>
    <w:rsid w:val="006203EB"/>
    <w:rsid w:val="00626D58"/>
    <w:rsid w:val="00631A7D"/>
    <w:rsid w:val="0064175D"/>
    <w:rsid w:val="00660868"/>
    <w:rsid w:val="00660AB5"/>
    <w:rsid w:val="00661B40"/>
    <w:rsid w:val="00675B48"/>
    <w:rsid w:val="00681109"/>
    <w:rsid w:val="00684852"/>
    <w:rsid w:val="00693ECE"/>
    <w:rsid w:val="006B126B"/>
    <w:rsid w:val="006C1834"/>
    <w:rsid w:val="006E11DB"/>
    <w:rsid w:val="006E38AA"/>
    <w:rsid w:val="00703611"/>
    <w:rsid w:val="00706D18"/>
    <w:rsid w:val="007310FF"/>
    <w:rsid w:val="00753648"/>
    <w:rsid w:val="00785351"/>
    <w:rsid w:val="007A1BE6"/>
    <w:rsid w:val="007A763A"/>
    <w:rsid w:val="007D1559"/>
    <w:rsid w:val="008036FB"/>
    <w:rsid w:val="008074B7"/>
    <w:rsid w:val="008137DF"/>
    <w:rsid w:val="0082208C"/>
    <w:rsid w:val="0086459D"/>
    <w:rsid w:val="008827BB"/>
    <w:rsid w:val="00892C86"/>
    <w:rsid w:val="008952E8"/>
    <w:rsid w:val="008C05B0"/>
    <w:rsid w:val="008C3E77"/>
    <w:rsid w:val="008D6CC5"/>
    <w:rsid w:val="008F6CDF"/>
    <w:rsid w:val="00904F6E"/>
    <w:rsid w:val="00926D1D"/>
    <w:rsid w:val="009308EC"/>
    <w:rsid w:val="009541DF"/>
    <w:rsid w:val="00960956"/>
    <w:rsid w:val="009711B4"/>
    <w:rsid w:val="00994E8F"/>
    <w:rsid w:val="009A3819"/>
    <w:rsid w:val="009B2CB7"/>
    <w:rsid w:val="009F7BA6"/>
    <w:rsid w:val="00A042FA"/>
    <w:rsid w:val="00A04BF8"/>
    <w:rsid w:val="00A05B4D"/>
    <w:rsid w:val="00A2395A"/>
    <w:rsid w:val="00A3085C"/>
    <w:rsid w:val="00A70C06"/>
    <w:rsid w:val="00A70DE5"/>
    <w:rsid w:val="00A73E7F"/>
    <w:rsid w:val="00AA587F"/>
    <w:rsid w:val="00AC2D7B"/>
    <w:rsid w:val="00AD2D88"/>
    <w:rsid w:val="00AF7A62"/>
    <w:rsid w:val="00B0454A"/>
    <w:rsid w:val="00B06B10"/>
    <w:rsid w:val="00B113CE"/>
    <w:rsid w:val="00B12343"/>
    <w:rsid w:val="00B33CB0"/>
    <w:rsid w:val="00B57560"/>
    <w:rsid w:val="00B64759"/>
    <w:rsid w:val="00B648B7"/>
    <w:rsid w:val="00B67EB3"/>
    <w:rsid w:val="00B8306D"/>
    <w:rsid w:val="00BB4CFB"/>
    <w:rsid w:val="00BC5ADE"/>
    <w:rsid w:val="00BC63E8"/>
    <w:rsid w:val="00BD472D"/>
    <w:rsid w:val="00BF11EB"/>
    <w:rsid w:val="00C16EAD"/>
    <w:rsid w:val="00C4058C"/>
    <w:rsid w:val="00C61591"/>
    <w:rsid w:val="00C71397"/>
    <w:rsid w:val="00C76EC6"/>
    <w:rsid w:val="00C851EA"/>
    <w:rsid w:val="00CC4EB9"/>
    <w:rsid w:val="00CC596B"/>
    <w:rsid w:val="00CD2E7A"/>
    <w:rsid w:val="00CD4EE7"/>
    <w:rsid w:val="00CE3E1E"/>
    <w:rsid w:val="00CF44A9"/>
    <w:rsid w:val="00D20135"/>
    <w:rsid w:val="00D3665F"/>
    <w:rsid w:val="00D45F26"/>
    <w:rsid w:val="00D461CA"/>
    <w:rsid w:val="00D604AC"/>
    <w:rsid w:val="00D613D6"/>
    <w:rsid w:val="00D62420"/>
    <w:rsid w:val="00D66CF0"/>
    <w:rsid w:val="00D87FBD"/>
    <w:rsid w:val="00DA04C3"/>
    <w:rsid w:val="00DA054A"/>
    <w:rsid w:val="00DA2B9C"/>
    <w:rsid w:val="00DC0465"/>
    <w:rsid w:val="00DC2049"/>
    <w:rsid w:val="00DD1985"/>
    <w:rsid w:val="00E04D4A"/>
    <w:rsid w:val="00E1172F"/>
    <w:rsid w:val="00E15EA2"/>
    <w:rsid w:val="00E1730D"/>
    <w:rsid w:val="00E207FC"/>
    <w:rsid w:val="00E320E5"/>
    <w:rsid w:val="00E70E62"/>
    <w:rsid w:val="00E90077"/>
    <w:rsid w:val="00E960C4"/>
    <w:rsid w:val="00E975B8"/>
    <w:rsid w:val="00EA4A4B"/>
    <w:rsid w:val="00EA5CA4"/>
    <w:rsid w:val="00EE1F90"/>
    <w:rsid w:val="00EF1BF8"/>
    <w:rsid w:val="00EF3AA4"/>
    <w:rsid w:val="00EF65EE"/>
    <w:rsid w:val="00F0093D"/>
    <w:rsid w:val="00F115F2"/>
    <w:rsid w:val="00F20469"/>
    <w:rsid w:val="00F235BA"/>
    <w:rsid w:val="00F345E7"/>
    <w:rsid w:val="00F426C1"/>
    <w:rsid w:val="00F431AC"/>
    <w:rsid w:val="00F47157"/>
    <w:rsid w:val="00F7169C"/>
    <w:rsid w:val="00F757E3"/>
    <w:rsid w:val="00F75847"/>
    <w:rsid w:val="00F90739"/>
    <w:rsid w:val="00F93989"/>
    <w:rsid w:val="00FA2678"/>
    <w:rsid w:val="00FA6D7E"/>
    <w:rsid w:val="00FB5295"/>
    <w:rsid w:val="00FC0DDF"/>
    <w:rsid w:val="00FF5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Calibri" w:eastAsia="Calibri" w:hAnsi="Calibri" w:cs="Calibri"/>
      <w:color w:val="666666"/>
      <w:sz w:val="20"/>
    </w:rPr>
  </w:style>
  <w:style w:type="paragraph" w:styleId="Heading1">
    <w:name w:val="heading 1"/>
    <w:basedOn w:val="Normal"/>
    <w:next w:val="Normal"/>
    <w:pPr>
      <w:outlineLvl w:val="0"/>
    </w:pPr>
    <w:rPr>
      <w:color w:val="FFFFFF"/>
      <w:sz w:val="24"/>
      <w:highlight w:val="black"/>
    </w:rPr>
  </w:style>
  <w:style w:type="paragraph" w:styleId="Heading2">
    <w:name w:val="heading 2"/>
    <w:basedOn w:val="Normal"/>
    <w:next w:val="Normal"/>
    <w:pPr>
      <w:outlineLvl w:val="1"/>
    </w:pPr>
    <w:rPr>
      <w:i/>
      <w:color w:val="434343"/>
      <w:sz w:val="36"/>
    </w:rPr>
  </w:style>
  <w:style w:type="paragraph" w:styleId="Heading3">
    <w:name w:val="heading 3"/>
    <w:basedOn w:val="Normal"/>
    <w:next w:val="Normal"/>
    <w:pPr>
      <w:outlineLvl w:val="2"/>
    </w:pPr>
    <w:rPr>
      <w:b/>
      <w:color w:val="434343"/>
      <w:sz w:val="22"/>
    </w:rPr>
  </w:style>
  <w:style w:type="paragraph" w:styleId="Heading4">
    <w:name w:val="heading 4"/>
    <w:basedOn w:val="Normal"/>
    <w:next w:val="Normal"/>
    <w:link w:val="Heading4Char"/>
    <w:qFormat/>
    <w:pPr>
      <w:outlineLvl w:val="3"/>
    </w:pPr>
    <w:rPr>
      <w:i/>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480" w:after="120"/>
    </w:pPr>
    <w:rPr>
      <w:sz w:val="48"/>
    </w:rPr>
  </w:style>
  <w:style w:type="paragraph" w:styleId="Subtitle">
    <w:name w:val="Subtitle"/>
    <w:basedOn w:val="Normal"/>
    <w:next w:val="Normal"/>
    <w:link w:val="SubtitleChar"/>
    <w:qFormat/>
    <w:pPr>
      <w:spacing w:before="360" w:after="80"/>
    </w:pPr>
    <w:rPr>
      <w:i/>
      <w:color w:val="8EA88C"/>
      <w:sz w:val="48"/>
    </w:rPr>
  </w:style>
  <w:style w:type="character" w:customStyle="1" w:styleId="Heading4Char">
    <w:name w:val="Heading 4 Char"/>
    <w:basedOn w:val="DefaultParagraphFont"/>
    <w:link w:val="Heading4"/>
    <w:rsid w:val="00C71397"/>
    <w:rPr>
      <w:rFonts w:ascii="Calibri" w:eastAsia="Calibri" w:hAnsi="Calibri" w:cs="Calibri"/>
      <w:i/>
      <w:color w:val="666666"/>
      <w:sz w:val="20"/>
    </w:rPr>
  </w:style>
  <w:style w:type="character" w:customStyle="1" w:styleId="TitleChar">
    <w:name w:val="Title Char"/>
    <w:basedOn w:val="DefaultParagraphFont"/>
    <w:link w:val="Title"/>
    <w:rsid w:val="00C71397"/>
    <w:rPr>
      <w:rFonts w:ascii="Calibri" w:eastAsia="Calibri" w:hAnsi="Calibri" w:cs="Calibri"/>
      <w:color w:val="666666"/>
      <w:sz w:val="48"/>
    </w:rPr>
  </w:style>
  <w:style w:type="character" w:customStyle="1" w:styleId="SubtitleChar">
    <w:name w:val="Subtitle Char"/>
    <w:basedOn w:val="DefaultParagraphFont"/>
    <w:link w:val="Subtitle"/>
    <w:rsid w:val="00C71397"/>
    <w:rPr>
      <w:rFonts w:ascii="Calibri" w:eastAsia="Calibri" w:hAnsi="Calibri" w:cs="Calibri"/>
      <w:i/>
      <w:color w:val="8EA88C"/>
      <w:sz w:val="48"/>
    </w:rPr>
  </w:style>
  <w:style w:type="paragraph" w:styleId="Header">
    <w:name w:val="header"/>
    <w:basedOn w:val="Normal"/>
    <w:link w:val="HeaderChar"/>
    <w:uiPriority w:val="99"/>
    <w:unhideWhenUsed/>
    <w:rsid w:val="002C096E"/>
    <w:pPr>
      <w:tabs>
        <w:tab w:val="center" w:pos="4680"/>
        <w:tab w:val="right" w:pos="9360"/>
      </w:tabs>
    </w:pPr>
  </w:style>
  <w:style w:type="character" w:customStyle="1" w:styleId="HeaderChar">
    <w:name w:val="Header Char"/>
    <w:basedOn w:val="DefaultParagraphFont"/>
    <w:link w:val="Header"/>
    <w:uiPriority w:val="99"/>
    <w:rsid w:val="002C096E"/>
    <w:rPr>
      <w:rFonts w:ascii="Calibri" w:eastAsia="Calibri" w:hAnsi="Calibri" w:cs="Calibri"/>
      <w:color w:val="666666"/>
      <w:sz w:val="20"/>
    </w:rPr>
  </w:style>
  <w:style w:type="paragraph" w:styleId="Footer">
    <w:name w:val="footer"/>
    <w:basedOn w:val="Normal"/>
    <w:link w:val="FooterChar"/>
    <w:uiPriority w:val="99"/>
    <w:unhideWhenUsed/>
    <w:rsid w:val="002C096E"/>
    <w:pPr>
      <w:tabs>
        <w:tab w:val="center" w:pos="4680"/>
        <w:tab w:val="right" w:pos="9360"/>
      </w:tabs>
    </w:pPr>
  </w:style>
  <w:style w:type="character" w:customStyle="1" w:styleId="FooterChar">
    <w:name w:val="Footer Char"/>
    <w:basedOn w:val="DefaultParagraphFont"/>
    <w:link w:val="Footer"/>
    <w:uiPriority w:val="99"/>
    <w:rsid w:val="002C096E"/>
    <w:rPr>
      <w:rFonts w:ascii="Calibri" w:eastAsia="Calibri" w:hAnsi="Calibri" w:cs="Calibri"/>
      <w:color w:val="666666"/>
      <w:sz w:val="20"/>
    </w:rPr>
  </w:style>
  <w:style w:type="table" w:styleId="TableGrid">
    <w:name w:val="Table Grid"/>
    <w:basedOn w:val="TableNormal"/>
    <w:uiPriority w:val="59"/>
    <w:rsid w:val="0016418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2EEB"/>
    <w:pPr>
      <w:ind w:left="720"/>
      <w:contextualSpacing/>
    </w:pPr>
  </w:style>
  <w:style w:type="paragraph" w:styleId="BalloonText">
    <w:name w:val="Balloon Text"/>
    <w:basedOn w:val="Normal"/>
    <w:link w:val="BalloonTextChar"/>
    <w:uiPriority w:val="99"/>
    <w:semiHidden/>
    <w:unhideWhenUsed/>
    <w:rsid w:val="00D45F26"/>
    <w:rPr>
      <w:rFonts w:ascii="Tahoma" w:hAnsi="Tahoma" w:cs="Tahoma"/>
      <w:sz w:val="16"/>
      <w:szCs w:val="16"/>
    </w:rPr>
  </w:style>
  <w:style w:type="character" w:customStyle="1" w:styleId="BalloonTextChar">
    <w:name w:val="Balloon Text Char"/>
    <w:basedOn w:val="DefaultParagraphFont"/>
    <w:link w:val="BalloonText"/>
    <w:uiPriority w:val="99"/>
    <w:semiHidden/>
    <w:rsid w:val="00D45F26"/>
    <w:rPr>
      <w:rFonts w:ascii="Tahoma" w:eastAsia="Calibri" w:hAnsi="Tahoma" w:cs="Tahoma"/>
      <w:color w:val="666666"/>
      <w:sz w:val="16"/>
      <w:szCs w:val="16"/>
    </w:rPr>
  </w:style>
  <w:style w:type="character" w:styleId="CommentReference">
    <w:name w:val="annotation reference"/>
    <w:basedOn w:val="DefaultParagraphFont"/>
    <w:uiPriority w:val="99"/>
    <w:semiHidden/>
    <w:unhideWhenUsed/>
    <w:rsid w:val="00E90077"/>
    <w:rPr>
      <w:sz w:val="16"/>
      <w:szCs w:val="16"/>
    </w:rPr>
  </w:style>
  <w:style w:type="paragraph" w:styleId="CommentText">
    <w:name w:val="annotation text"/>
    <w:basedOn w:val="Normal"/>
    <w:link w:val="CommentTextChar"/>
    <w:uiPriority w:val="99"/>
    <w:semiHidden/>
    <w:unhideWhenUsed/>
    <w:rsid w:val="00E90077"/>
    <w:rPr>
      <w:szCs w:val="20"/>
    </w:rPr>
  </w:style>
  <w:style w:type="character" w:customStyle="1" w:styleId="CommentTextChar">
    <w:name w:val="Comment Text Char"/>
    <w:basedOn w:val="DefaultParagraphFont"/>
    <w:link w:val="CommentText"/>
    <w:uiPriority w:val="99"/>
    <w:semiHidden/>
    <w:rsid w:val="00E90077"/>
    <w:rPr>
      <w:rFonts w:ascii="Calibri" w:eastAsia="Calibri" w:hAnsi="Calibri" w:cs="Calibri"/>
      <w:color w:val="666666"/>
      <w:sz w:val="20"/>
      <w:szCs w:val="20"/>
    </w:rPr>
  </w:style>
  <w:style w:type="paragraph" w:styleId="CommentSubject">
    <w:name w:val="annotation subject"/>
    <w:basedOn w:val="CommentText"/>
    <w:next w:val="CommentText"/>
    <w:link w:val="CommentSubjectChar"/>
    <w:uiPriority w:val="99"/>
    <w:semiHidden/>
    <w:unhideWhenUsed/>
    <w:rsid w:val="00E90077"/>
    <w:rPr>
      <w:b/>
      <w:bCs/>
    </w:rPr>
  </w:style>
  <w:style w:type="character" w:customStyle="1" w:styleId="CommentSubjectChar">
    <w:name w:val="Comment Subject Char"/>
    <w:basedOn w:val="CommentTextChar"/>
    <w:link w:val="CommentSubject"/>
    <w:uiPriority w:val="99"/>
    <w:semiHidden/>
    <w:rsid w:val="00E90077"/>
    <w:rPr>
      <w:rFonts w:ascii="Calibri" w:eastAsia="Calibri" w:hAnsi="Calibri" w:cs="Calibri"/>
      <w:b/>
      <w:bCs/>
      <w:color w:val="666666"/>
      <w:sz w:val="20"/>
      <w:szCs w:val="20"/>
    </w:rPr>
  </w:style>
  <w:style w:type="character" w:styleId="Hyperlink">
    <w:name w:val="Hyperlink"/>
    <w:basedOn w:val="DefaultParagraphFont"/>
    <w:uiPriority w:val="99"/>
    <w:unhideWhenUsed/>
    <w:rsid w:val="00E207FC"/>
    <w:rPr>
      <w:color w:val="0000FF" w:themeColor="hyperlink"/>
      <w:u w:val="single"/>
    </w:rPr>
  </w:style>
  <w:style w:type="character" w:styleId="FollowedHyperlink">
    <w:name w:val="FollowedHyperlink"/>
    <w:basedOn w:val="DefaultParagraphFont"/>
    <w:uiPriority w:val="99"/>
    <w:semiHidden/>
    <w:unhideWhenUsed/>
    <w:rsid w:val="00304F17"/>
    <w:rPr>
      <w:color w:val="800080" w:themeColor="followedHyperlink"/>
      <w:u w:val="single"/>
    </w:rPr>
  </w:style>
  <w:style w:type="table" w:styleId="LightList-Accent5">
    <w:name w:val="Light List Accent 5"/>
    <w:basedOn w:val="TableNormal"/>
    <w:uiPriority w:val="61"/>
    <w:rsid w:val="006203E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6203EB"/>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6203E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Calibri" w:eastAsia="Calibri" w:hAnsi="Calibri" w:cs="Calibri"/>
      <w:color w:val="666666"/>
      <w:sz w:val="20"/>
    </w:rPr>
  </w:style>
  <w:style w:type="paragraph" w:styleId="Heading1">
    <w:name w:val="heading 1"/>
    <w:basedOn w:val="Normal"/>
    <w:next w:val="Normal"/>
    <w:pPr>
      <w:outlineLvl w:val="0"/>
    </w:pPr>
    <w:rPr>
      <w:color w:val="FFFFFF"/>
      <w:sz w:val="24"/>
      <w:highlight w:val="black"/>
    </w:rPr>
  </w:style>
  <w:style w:type="paragraph" w:styleId="Heading2">
    <w:name w:val="heading 2"/>
    <w:basedOn w:val="Normal"/>
    <w:next w:val="Normal"/>
    <w:pPr>
      <w:outlineLvl w:val="1"/>
    </w:pPr>
    <w:rPr>
      <w:i/>
      <w:color w:val="434343"/>
      <w:sz w:val="36"/>
    </w:rPr>
  </w:style>
  <w:style w:type="paragraph" w:styleId="Heading3">
    <w:name w:val="heading 3"/>
    <w:basedOn w:val="Normal"/>
    <w:next w:val="Normal"/>
    <w:pPr>
      <w:outlineLvl w:val="2"/>
    </w:pPr>
    <w:rPr>
      <w:b/>
      <w:color w:val="434343"/>
      <w:sz w:val="22"/>
    </w:rPr>
  </w:style>
  <w:style w:type="paragraph" w:styleId="Heading4">
    <w:name w:val="heading 4"/>
    <w:basedOn w:val="Normal"/>
    <w:next w:val="Normal"/>
    <w:link w:val="Heading4Char"/>
    <w:qFormat/>
    <w:pPr>
      <w:outlineLvl w:val="3"/>
    </w:pPr>
    <w:rPr>
      <w:i/>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480" w:after="120"/>
    </w:pPr>
    <w:rPr>
      <w:sz w:val="48"/>
    </w:rPr>
  </w:style>
  <w:style w:type="paragraph" w:styleId="Subtitle">
    <w:name w:val="Subtitle"/>
    <w:basedOn w:val="Normal"/>
    <w:next w:val="Normal"/>
    <w:link w:val="SubtitleChar"/>
    <w:qFormat/>
    <w:pPr>
      <w:spacing w:before="360" w:after="80"/>
    </w:pPr>
    <w:rPr>
      <w:i/>
      <w:color w:val="8EA88C"/>
      <w:sz w:val="48"/>
    </w:rPr>
  </w:style>
  <w:style w:type="character" w:customStyle="1" w:styleId="Heading4Char">
    <w:name w:val="Heading 4 Char"/>
    <w:basedOn w:val="DefaultParagraphFont"/>
    <w:link w:val="Heading4"/>
    <w:rsid w:val="00C71397"/>
    <w:rPr>
      <w:rFonts w:ascii="Calibri" w:eastAsia="Calibri" w:hAnsi="Calibri" w:cs="Calibri"/>
      <w:i/>
      <w:color w:val="666666"/>
      <w:sz w:val="20"/>
    </w:rPr>
  </w:style>
  <w:style w:type="character" w:customStyle="1" w:styleId="TitleChar">
    <w:name w:val="Title Char"/>
    <w:basedOn w:val="DefaultParagraphFont"/>
    <w:link w:val="Title"/>
    <w:rsid w:val="00C71397"/>
    <w:rPr>
      <w:rFonts w:ascii="Calibri" w:eastAsia="Calibri" w:hAnsi="Calibri" w:cs="Calibri"/>
      <w:color w:val="666666"/>
      <w:sz w:val="48"/>
    </w:rPr>
  </w:style>
  <w:style w:type="character" w:customStyle="1" w:styleId="SubtitleChar">
    <w:name w:val="Subtitle Char"/>
    <w:basedOn w:val="DefaultParagraphFont"/>
    <w:link w:val="Subtitle"/>
    <w:rsid w:val="00C71397"/>
    <w:rPr>
      <w:rFonts w:ascii="Calibri" w:eastAsia="Calibri" w:hAnsi="Calibri" w:cs="Calibri"/>
      <w:i/>
      <w:color w:val="8EA88C"/>
      <w:sz w:val="48"/>
    </w:rPr>
  </w:style>
  <w:style w:type="paragraph" w:styleId="Header">
    <w:name w:val="header"/>
    <w:basedOn w:val="Normal"/>
    <w:link w:val="HeaderChar"/>
    <w:uiPriority w:val="99"/>
    <w:unhideWhenUsed/>
    <w:rsid w:val="002C096E"/>
    <w:pPr>
      <w:tabs>
        <w:tab w:val="center" w:pos="4680"/>
        <w:tab w:val="right" w:pos="9360"/>
      </w:tabs>
    </w:pPr>
  </w:style>
  <w:style w:type="character" w:customStyle="1" w:styleId="HeaderChar">
    <w:name w:val="Header Char"/>
    <w:basedOn w:val="DefaultParagraphFont"/>
    <w:link w:val="Header"/>
    <w:uiPriority w:val="99"/>
    <w:rsid w:val="002C096E"/>
    <w:rPr>
      <w:rFonts w:ascii="Calibri" w:eastAsia="Calibri" w:hAnsi="Calibri" w:cs="Calibri"/>
      <w:color w:val="666666"/>
      <w:sz w:val="20"/>
    </w:rPr>
  </w:style>
  <w:style w:type="paragraph" w:styleId="Footer">
    <w:name w:val="footer"/>
    <w:basedOn w:val="Normal"/>
    <w:link w:val="FooterChar"/>
    <w:uiPriority w:val="99"/>
    <w:unhideWhenUsed/>
    <w:rsid w:val="002C096E"/>
    <w:pPr>
      <w:tabs>
        <w:tab w:val="center" w:pos="4680"/>
        <w:tab w:val="right" w:pos="9360"/>
      </w:tabs>
    </w:pPr>
  </w:style>
  <w:style w:type="character" w:customStyle="1" w:styleId="FooterChar">
    <w:name w:val="Footer Char"/>
    <w:basedOn w:val="DefaultParagraphFont"/>
    <w:link w:val="Footer"/>
    <w:uiPriority w:val="99"/>
    <w:rsid w:val="002C096E"/>
    <w:rPr>
      <w:rFonts w:ascii="Calibri" w:eastAsia="Calibri" w:hAnsi="Calibri" w:cs="Calibri"/>
      <w:color w:val="666666"/>
      <w:sz w:val="20"/>
    </w:rPr>
  </w:style>
  <w:style w:type="table" w:styleId="TableGrid">
    <w:name w:val="Table Grid"/>
    <w:basedOn w:val="TableNormal"/>
    <w:uiPriority w:val="59"/>
    <w:rsid w:val="0016418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2EEB"/>
    <w:pPr>
      <w:ind w:left="720"/>
      <w:contextualSpacing/>
    </w:pPr>
  </w:style>
  <w:style w:type="paragraph" w:styleId="BalloonText">
    <w:name w:val="Balloon Text"/>
    <w:basedOn w:val="Normal"/>
    <w:link w:val="BalloonTextChar"/>
    <w:uiPriority w:val="99"/>
    <w:semiHidden/>
    <w:unhideWhenUsed/>
    <w:rsid w:val="00D45F26"/>
    <w:rPr>
      <w:rFonts w:ascii="Tahoma" w:hAnsi="Tahoma" w:cs="Tahoma"/>
      <w:sz w:val="16"/>
      <w:szCs w:val="16"/>
    </w:rPr>
  </w:style>
  <w:style w:type="character" w:customStyle="1" w:styleId="BalloonTextChar">
    <w:name w:val="Balloon Text Char"/>
    <w:basedOn w:val="DefaultParagraphFont"/>
    <w:link w:val="BalloonText"/>
    <w:uiPriority w:val="99"/>
    <w:semiHidden/>
    <w:rsid w:val="00D45F26"/>
    <w:rPr>
      <w:rFonts w:ascii="Tahoma" w:eastAsia="Calibri" w:hAnsi="Tahoma" w:cs="Tahoma"/>
      <w:color w:val="666666"/>
      <w:sz w:val="16"/>
      <w:szCs w:val="16"/>
    </w:rPr>
  </w:style>
  <w:style w:type="character" w:styleId="CommentReference">
    <w:name w:val="annotation reference"/>
    <w:basedOn w:val="DefaultParagraphFont"/>
    <w:uiPriority w:val="99"/>
    <w:semiHidden/>
    <w:unhideWhenUsed/>
    <w:rsid w:val="00E90077"/>
    <w:rPr>
      <w:sz w:val="16"/>
      <w:szCs w:val="16"/>
    </w:rPr>
  </w:style>
  <w:style w:type="paragraph" w:styleId="CommentText">
    <w:name w:val="annotation text"/>
    <w:basedOn w:val="Normal"/>
    <w:link w:val="CommentTextChar"/>
    <w:uiPriority w:val="99"/>
    <w:semiHidden/>
    <w:unhideWhenUsed/>
    <w:rsid w:val="00E90077"/>
    <w:rPr>
      <w:szCs w:val="20"/>
    </w:rPr>
  </w:style>
  <w:style w:type="character" w:customStyle="1" w:styleId="CommentTextChar">
    <w:name w:val="Comment Text Char"/>
    <w:basedOn w:val="DefaultParagraphFont"/>
    <w:link w:val="CommentText"/>
    <w:uiPriority w:val="99"/>
    <w:semiHidden/>
    <w:rsid w:val="00E90077"/>
    <w:rPr>
      <w:rFonts w:ascii="Calibri" w:eastAsia="Calibri" w:hAnsi="Calibri" w:cs="Calibri"/>
      <w:color w:val="666666"/>
      <w:sz w:val="20"/>
      <w:szCs w:val="20"/>
    </w:rPr>
  </w:style>
  <w:style w:type="paragraph" w:styleId="CommentSubject">
    <w:name w:val="annotation subject"/>
    <w:basedOn w:val="CommentText"/>
    <w:next w:val="CommentText"/>
    <w:link w:val="CommentSubjectChar"/>
    <w:uiPriority w:val="99"/>
    <w:semiHidden/>
    <w:unhideWhenUsed/>
    <w:rsid w:val="00E90077"/>
    <w:rPr>
      <w:b/>
      <w:bCs/>
    </w:rPr>
  </w:style>
  <w:style w:type="character" w:customStyle="1" w:styleId="CommentSubjectChar">
    <w:name w:val="Comment Subject Char"/>
    <w:basedOn w:val="CommentTextChar"/>
    <w:link w:val="CommentSubject"/>
    <w:uiPriority w:val="99"/>
    <w:semiHidden/>
    <w:rsid w:val="00E90077"/>
    <w:rPr>
      <w:rFonts w:ascii="Calibri" w:eastAsia="Calibri" w:hAnsi="Calibri" w:cs="Calibri"/>
      <w:b/>
      <w:bCs/>
      <w:color w:val="666666"/>
      <w:sz w:val="20"/>
      <w:szCs w:val="20"/>
    </w:rPr>
  </w:style>
  <w:style w:type="character" w:styleId="Hyperlink">
    <w:name w:val="Hyperlink"/>
    <w:basedOn w:val="DefaultParagraphFont"/>
    <w:uiPriority w:val="99"/>
    <w:unhideWhenUsed/>
    <w:rsid w:val="00E207FC"/>
    <w:rPr>
      <w:color w:val="0000FF" w:themeColor="hyperlink"/>
      <w:u w:val="single"/>
    </w:rPr>
  </w:style>
  <w:style w:type="character" w:styleId="FollowedHyperlink">
    <w:name w:val="FollowedHyperlink"/>
    <w:basedOn w:val="DefaultParagraphFont"/>
    <w:uiPriority w:val="99"/>
    <w:semiHidden/>
    <w:unhideWhenUsed/>
    <w:rsid w:val="00304F17"/>
    <w:rPr>
      <w:color w:val="800080" w:themeColor="followedHyperlink"/>
      <w:u w:val="single"/>
    </w:rPr>
  </w:style>
  <w:style w:type="table" w:styleId="LightList-Accent5">
    <w:name w:val="Light List Accent 5"/>
    <w:basedOn w:val="TableNormal"/>
    <w:uiPriority w:val="61"/>
    <w:rsid w:val="006203E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6">
    <w:name w:val="Light Shading Accent 6"/>
    <w:basedOn w:val="TableNormal"/>
    <w:uiPriority w:val="60"/>
    <w:rsid w:val="006203EB"/>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6203E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6466">
      <w:bodyDiv w:val="1"/>
      <w:marLeft w:val="0"/>
      <w:marRight w:val="0"/>
      <w:marTop w:val="0"/>
      <w:marBottom w:val="0"/>
      <w:divBdr>
        <w:top w:val="none" w:sz="0" w:space="0" w:color="auto"/>
        <w:left w:val="none" w:sz="0" w:space="0" w:color="auto"/>
        <w:bottom w:val="none" w:sz="0" w:space="0" w:color="auto"/>
        <w:right w:val="none" w:sz="0" w:space="0" w:color="auto"/>
      </w:divBdr>
    </w:div>
    <w:div w:id="467943042">
      <w:bodyDiv w:val="1"/>
      <w:marLeft w:val="0"/>
      <w:marRight w:val="0"/>
      <w:marTop w:val="0"/>
      <w:marBottom w:val="0"/>
      <w:divBdr>
        <w:top w:val="none" w:sz="0" w:space="0" w:color="auto"/>
        <w:left w:val="none" w:sz="0" w:space="0" w:color="auto"/>
        <w:bottom w:val="none" w:sz="0" w:space="0" w:color="auto"/>
        <w:right w:val="none" w:sz="0" w:space="0" w:color="auto"/>
      </w:divBdr>
    </w:div>
    <w:div w:id="1160384389">
      <w:bodyDiv w:val="1"/>
      <w:marLeft w:val="0"/>
      <w:marRight w:val="0"/>
      <w:marTop w:val="0"/>
      <w:marBottom w:val="0"/>
      <w:divBdr>
        <w:top w:val="none" w:sz="0" w:space="0" w:color="auto"/>
        <w:left w:val="none" w:sz="0" w:space="0" w:color="auto"/>
        <w:bottom w:val="none" w:sz="0" w:space="0" w:color="auto"/>
        <w:right w:val="none" w:sz="0" w:space="0" w:color="auto"/>
      </w:divBdr>
    </w:div>
    <w:div w:id="1331249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C98A-032A-4AB4-9CEE-E8534DBB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2484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Copy of Lesson plan - Basic.docx</vt:lpstr>
    </vt:vector>
  </TitlesOfParts>
  <Company>Microsoft</Company>
  <LinksUpToDate>false</LinksUpToDate>
  <CharactersWithSpaces>16612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Lesson plan - Basic.docx</dc:title>
  <dc:creator>shawnmac</dc:creator>
  <cp:lastModifiedBy>SM</cp:lastModifiedBy>
  <cp:revision>5</cp:revision>
  <cp:lastPrinted>2013-03-17T04:48:00Z</cp:lastPrinted>
  <dcterms:created xsi:type="dcterms:W3CDTF">2013-03-17T04:47:00Z</dcterms:created>
  <dcterms:modified xsi:type="dcterms:W3CDTF">2013-03-21T04:32:00Z</dcterms:modified>
</cp:coreProperties>
</file>